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6632F7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6632F7">
        <w:rPr>
          <w:rFonts w:ascii="標楷體" w:eastAsia="標楷體" w:hAnsi="標楷體" w:hint="eastAsia"/>
        </w:rPr>
        <w:t>體育科</w:t>
      </w:r>
      <w:r w:rsidR="000A19B9">
        <w:rPr>
          <w:rFonts w:ascii="標楷體" w:eastAsia="標楷體" w:hAnsi="標楷體" w:hint="eastAsia"/>
        </w:rPr>
        <w:t xml:space="preserve"> 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為培養學生訓練各項運動的基本能力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實作、觀察、筆試評量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學科20%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術科50%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上課精神態度30%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養成愛運動主動運動的習慣，訓練團隊合作精神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632F7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黃玉君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632F7" w:rsidRDefault="006632F7" w:rsidP="006632F7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體育六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632F7" w:rsidRPr="000A19B9" w:rsidRDefault="006068E6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時尚、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kern w:val="0"/>
              </w:rPr>
              <w:t>綜職三</w:t>
            </w:r>
          </w:p>
        </w:tc>
      </w:tr>
      <w:tr w:rsidR="006632F7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632F7" w:rsidRDefault="006632F7" w:rsidP="006632F7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欣悅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6632F7" w:rsidRPr="000A19B9" w:rsidTr="00A657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6632F7" w:rsidRPr="000A19B9" w:rsidTr="00A657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海洋教育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1850F6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21AA8-AF3D-408E-B62D-FB5F1DC9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472</Words>
  <Characters>492</Characters>
  <Application>Microsoft Office Word</Application>
  <DocSecurity>0</DocSecurity>
  <Lines>4</Lines>
  <Paragraphs>1</Paragraphs>
  <ScaleCrop>false</ScaleCrop>
  <Company>User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2025-02-11T07:40:00Z</dcterms:created>
  <dcterms:modified xsi:type="dcterms:W3CDTF">2025-02-11T07:40:00Z</dcterms:modified>
</cp:coreProperties>
</file>