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7D2D" w14:textId="6B0C283A" w:rsidR="003E3FFF" w:rsidRPr="000A19B9" w:rsidRDefault="003E3FF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7854DC">
        <w:rPr>
          <w:rFonts w:ascii="標楷體" w:eastAsia="標楷體" w:hAnsi="標楷體" w:hint="eastAsia"/>
        </w:rPr>
        <w:t>三</w:t>
      </w:r>
      <w:r w:rsidRPr="000A19B9">
        <w:rPr>
          <w:rFonts w:ascii="標楷體" w:eastAsia="標楷體" w:hAnsi="標楷體"/>
        </w:rPr>
        <w:t>年級</w:t>
      </w:r>
      <w:r>
        <w:rPr>
          <w:rFonts w:ascii="標楷體" w:eastAsia="標楷體" w:hAnsi="標楷體" w:hint="eastAsia"/>
        </w:rPr>
        <w:t xml:space="preserve">   </w:t>
      </w:r>
      <w:r w:rsidR="007854DC">
        <w:rPr>
          <w:rFonts w:ascii="標楷體" w:eastAsia="標楷體" w:hAnsi="標楷體" w:hint="eastAsia"/>
        </w:rPr>
        <w:t>餐飲管理</w:t>
      </w:r>
      <w:r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3E3FFF" w:rsidRPr="000A19B9" w14:paraId="6EE1FE13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370205C" w14:textId="77777777" w:rsidR="003E3FFF" w:rsidRPr="000A19B9" w:rsidRDefault="003E3FFF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1B05727" w14:textId="1D66E423" w:rsidR="00975A33" w:rsidRPr="00975A33" w:rsidRDefault="00975A33" w:rsidP="006C39AE">
            <w:pPr>
              <w:spacing w:line="400" w:lineRule="exact"/>
              <w:jc w:val="both"/>
              <w:rPr>
                <w:rFonts w:ascii="標楷體" w:eastAsia="標楷體" w:hAnsi="標楷體" w:hint="eastAsia"/>
              </w:rPr>
            </w:pPr>
            <w:r w:rsidRPr="00975A33">
              <w:rPr>
                <w:rFonts w:ascii="標楷體" w:eastAsia="標楷體" w:hAnsi="標楷體" w:hint="eastAsia"/>
              </w:rPr>
              <w:t>學生將了解餐飲業的基本運營模式、行業結構及市場趨勢，並能夠理解餐飲管理的核心概念</w:t>
            </w:r>
            <w:r w:rsidR="006C39AE">
              <w:rPr>
                <w:rFonts w:ascii="標楷體" w:eastAsia="標楷體" w:hAnsi="標楷體" w:hint="eastAsia"/>
              </w:rPr>
              <w:t>、物料管理概念，並</w:t>
            </w:r>
            <w:r w:rsidRPr="00975A33">
              <w:rPr>
                <w:rFonts w:ascii="標楷體" w:eastAsia="標楷體" w:hAnsi="標楷體" w:hint="eastAsia"/>
              </w:rPr>
              <w:t>學習分析市場需求，制定有效的行銷策略，運用數位行銷、品牌定位等方法提升餐飲業務的市場競爭力。</w:t>
            </w:r>
          </w:p>
          <w:p w14:paraId="6F962A4F" w14:textId="5885FFE4" w:rsidR="003E3FFF" w:rsidRPr="000A19B9" w:rsidRDefault="00975A33" w:rsidP="006C39A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75A33">
              <w:rPr>
                <w:rFonts w:ascii="標楷體" w:eastAsia="標楷體" w:hAnsi="標楷體" w:hint="eastAsia"/>
              </w:rPr>
              <w:t>學生將學習如何識別並管理餐飲業中的各種風險，了解危機管理的基本原則，並能在突發事件中迅速做出反應，確保業務穩定運行</w:t>
            </w:r>
            <w:r w:rsidR="006C39AE">
              <w:rPr>
                <w:rFonts w:ascii="標楷體" w:eastAsia="標楷體" w:hAnsi="標楷體" w:hint="eastAsia"/>
              </w:rPr>
              <w:t>，還有</w:t>
            </w:r>
            <w:r w:rsidRPr="00975A33">
              <w:rPr>
                <w:rFonts w:ascii="標楷體" w:eastAsia="標楷體" w:hAnsi="標楷體" w:hint="eastAsia"/>
              </w:rPr>
              <w:t>了解餐飲業的創新趨勢和</w:t>
            </w:r>
            <w:proofErr w:type="gramStart"/>
            <w:r w:rsidRPr="00975A33">
              <w:rPr>
                <w:rFonts w:ascii="標楷體" w:eastAsia="標楷體" w:hAnsi="標楷體" w:hint="eastAsia"/>
              </w:rPr>
              <w:t>可</w:t>
            </w:r>
            <w:proofErr w:type="gramEnd"/>
            <w:r w:rsidRPr="00975A33">
              <w:rPr>
                <w:rFonts w:ascii="標楷體" w:eastAsia="標楷體" w:hAnsi="標楷體" w:hint="eastAsia"/>
              </w:rPr>
              <w:t>持續發展方向。</w:t>
            </w:r>
          </w:p>
        </w:tc>
      </w:tr>
      <w:tr w:rsidR="003E3FFF" w:rsidRPr="000A19B9" w14:paraId="5002515B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EDD15F6" w14:textId="77777777" w:rsidR="003E3FFF" w:rsidRPr="000A19B9" w:rsidRDefault="003E3FFF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08A1E3D" w14:textId="77777777" w:rsidR="000F67FA" w:rsidRDefault="000F67FA" w:rsidP="000F67F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64073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</w:t>
            </w:r>
          </w:p>
          <w:p w14:paraId="5DB6E93E" w14:textId="77777777" w:rsidR="000F67FA" w:rsidRDefault="000F67FA" w:rsidP="000F67F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64073">
              <w:rPr>
                <w:rFonts w:ascii="標楷體" w:eastAsia="標楷體" w:hAnsi="標楷體" w:hint="eastAsia"/>
              </w:rPr>
              <w:t>期中考試</w:t>
            </w:r>
          </w:p>
          <w:p w14:paraId="32A07056" w14:textId="4D1EDC9E" w:rsidR="003E3FFF" w:rsidRPr="000A19B9" w:rsidRDefault="000F67FA" w:rsidP="000F67F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F64073">
              <w:rPr>
                <w:rFonts w:ascii="標楷體" w:eastAsia="標楷體" w:hAnsi="標楷體" w:hint="eastAsia"/>
              </w:rPr>
              <w:t>期末考試</w:t>
            </w:r>
          </w:p>
        </w:tc>
      </w:tr>
      <w:tr w:rsidR="003E3FFF" w:rsidRPr="000A19B9" w14:paraId="6B74D9FC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3F80028" w14:textId="77777777" w:rsidR="003E3FFF" w:rsidRPr="000A19B9" w:rsidRDefault="003E3FFF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C2AA7D1" w14:textId="62945B2E" w:rsidR="003E3FFF" w:rsidRPr="000A19B9" w:rsidRDefault="000F67FA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9D5AF0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</w:t>
            </w:r>
            <w:r w:rsidRPr="009D5AF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4</w:t>
            </w:r>
            <w:r w:rsidRPr="009D5AF0">
              <w:rPr>
                <w:rFonts w:ascii="標楷體" w:eastAsia="標楷體" w:hAnsi="標楷體" w:hint="eastAsia"/>
              </w:rPr>
              <w:t>0%</w:t>
            </w:r>
            <w:r>
              <w:rPr>
                <w:rFonts w:ascii="標楷體" w:eastAsia="標楷體" w:hAnsi="標楷體" w:hint="eastAsia"/>
              </w:rPr>
              <w:t>，</w:t>
            </w:r>
            <w:r w:rsidRPr="009D5AF0">
              <w:rPr>
                <w:rFonts w:ascii="標楷體" w:eastAsia="標楷體" w:hAnsi="標楷體" w:hint="eastAsia"/>
              </w:rPr>
              <w:t>期中考試：</w:t>
            </w:r>
            <w:r>
              <w:rPr>
                <w:rFonts w:ascii="標楷體" w:eastAsia="標楷體" w:hAnsi="標楷體" w:hint="eastAsia"/>
              </w:rPr>
              <w:t>3</w:t>
            </w:r>
            <w:r w:rsidRPr="009D5AF0">
              <w:rPr>
                <w:rFonts w:ascii="標楷體" w:eastAsia="標楷體" w:hAnsi="標楷體" w:hint="eastAsia"/>
              </w:rPr>
              <w:t>0%</w:t>
            </w:r>
            <w:r>
              <w:rPr>
                <w:rFonts w:ascii="標楷體" w:eastAsia="標楷體" w:hAnsi="標楷體" w:hint="eastAsia"/>
              </w:rPr>
              <w:t>，</w:t>
            </w:r>
            <w:r w:rsidRPr="009D5AF0">
              <w:rPr>
                <w:rFonts w:ascii="標楷體" w:eastAsia="標楷體" w:hAnsi="標楷體" w:hint="eastAsia"/>
              </w:rPr>
              <w:t>期末考試：</w:t>
            </w:r>
            <w:r>
              <w:rPr>
                <w:rFonts w:ascii="標楷體" w:eastAsia="標楷體" w:hAnsi="標楷體" w:hint="eastAsia"/>
              </w:rPr>
              <w:t>3</w:t>
            </w:r>
            <w:r w:rsidRPr="009D5AF0">
              <w:rPr>
                <w:rFonts w:ascii="標楷體" w:eastAsia="標楷體" w:hAnsi="標楷體" w:hint="eastAsia"/>
              </w:rPr>
              <w:t>0%</w:t>
            </w:r>
          </w:p>
        </w:tc>
      </w:tr>
      <w:tr w:rsidR="003E3FFF" w:rsidRPr="000A19B9" w14:paraId="789EE617" w14:textId="77777777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CDB8950" w14:textId="77777777" w:rsidR="003E3FFF" w:rsidRPr="000A19B9" w:rsidRDefault="003E3FFF" w:rsidP="000E1D0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D2FAA24" w14:textId="5105FB56" w:rsidR="003E3FFF" w:rsidRPr="000A19B9" w:rsidRDefault="00847266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希望學生能積極參與課堂討論及活動，並勇於發表自己對觀光餐旅業相關問題的看法。學生的主動學習態度將有助於提升課程的互動性與深度。</w:t>
            </w:r>
          </w:p>
        </w:tc>
      </w:tr>
      <w:tr w:rsidR="003E3FFF" w:rsidRPr="000A19B9" w14:paraId="7E36AF86" w14:textId="77777777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02EDF758" w14:textId="77777777" w:rsidR="003E3FFF" w:rsidRPr="000A19B9" w:rsidRDefault="003E3FFF" w:rsidP="000E1D0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3E3FFF" w:rsidRPr="000A19B9" w14:paraId="515C4E2A" w14:textId="77777777" w:rsidTr="000E1D06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2F8AF9B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69758487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C6A2A39" w14:textId="6943D304" w:rsidR="003E3FFF" w:rsidRPr="000A19B9" w:rsidRDefault="007854DC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="003E3FFF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6FE2BE39" w14:textId="77777777" w:rsidR="003E3FFF" w:rsidRPr="000A19B9" w:rsidRDefault="003E3FFF" w:rsidP="000E1D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68A871A9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211D6266" w14:textId="7CF91950" w:rsidR="003E3FFF" w:rsidRPr="000A19B9" w:rsidRDefault="007854DC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F549C26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BF74760" w14:textId="23E035EF" w:rsidR="003E3FFF" w:rsidRPr="000A19B9" w:rsidRDefault="007854DC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餐飲管理(上)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087A2B89" w14:textId="77777777" w:rsidR="003E3FFF" w:rsidRPr="000A19B9" w:rsidRDefault="003E3FFF" w:rsidP="000E1D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51E4CB69" w14:textId="08C98076" w:rsidR="003E3FFF" w:rsidRPr="000A19B9" w:rsidRDefault="007854DC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僑生班</w:t>
            </w:r>
            <w:proofErr w:type="gramEnd"/>
          </w:p>
        </w:tc>
      </w:tr>
      <w:tr w:rsidR="003E3FFF" w:rsidRPr="000A19B9" w14:paraId="6FF5D6F4" w14:textId="77777777" w:rsidTr="000E1D06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5D2F84FC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030DAEB0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3EF34212" w14:textId="77777777" w:rsidR="003E3FFF" w:rsidRPr="000A19B9" w:rsidRDefault="003E3FFF" w:rsidP="000E1D0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153A85DC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12E00D3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CE23F18" w14:textId="5B6FC8F1" w:rsidR="003E3FFF" w:rsidRPr="000A19B9" w:rsidRDefault="007854DC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宥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辰文化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6E9B6E82" w14:textId="77777777" w:rsidR="003E3FFF" w:rsidRPr="000A19B9" w:rsidRDefault="003E3FFF" w:rsidP="000E1D0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5BEB6105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E3FFF" w:rsidRPr="000A19B9" w14:paraId="381D0DE1" w14:textId="77777777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443C30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5C5C67E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F5CAD6E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176571C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F8BAA4" w14:textId="77777777" w:rsidR="003E3FFF" w:rsidRPr="000A19B9" w:rsidRDefault="003E3FFF" w:rsidP="000E1D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B24B44" w:rsidRPr="000A19B9" w14:paraId="776AC781" w14:textId="77777777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AA4495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15EBC9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C0347D4" w14:textId="394DAF44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物料管理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E74045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997001" w14:textId="77777777" w:rsidR="00B24B44" w:rsidRPr="000A19B9" w:rsidRDefault="00B24B44" w:rsidP="00B24B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24B44" w:rsidRPr="000A19B9" w14:paraId="1D0F4A8B" w14:textId="77777777" w:rsidTr="00F62F0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674847E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F0BAD84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E0C6F55" w14:textId="17963189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採購相關作業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17C335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0A88BFD" w14:textId="77777777" w:rsidR="00B24B44" w:rsidRPr="000A19B9" w:rsidRDefault="00B24B44" w:rsidP="00B24B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24B44" w:rsidRPr="000A19B9" w14:paraId="1A06ED44" w14:textId="77777777" w:rsidTr="00F62F0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AB83F8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4F2BA41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01E84" w14:textId="415E1B90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物料之盤點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F6BB1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D358EA" w14:textId="77777777" w:rsidR="00B24B44" w:rsidRPr="000A19B9" w:rsidRDefault="00B24B44" w:rsidP="00B24B44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B24B44" w:rsidRPr="000A19B9" w14:paraId="7A9D5AB7" w14:textId="77777777" w:rsidTr="00B553A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8FEAE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7DF1CCC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6091CF" w14:textId="7E2AC701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餐飲產品研發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4C6618D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99956A2" w14:textId="77777777" w:rsidR="00B24B44" w:rsidRPr="000A19B9" w:rsidRDefault="00B24B44" w:rsidP="00B24B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24B44" w:rsidRPr="000A19B9" w14:paraId="5D3D3528" w14:textId="77777777" w:rsidTr="00F62F0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AE24D5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0C7A6B8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653A22F" w14:textId="7677BA35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消費者需求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181BE89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9778953" w14:textId="77777777" w:rsidR="00B24B44" w:rsidRDefault="00B24B44" w:rsidP="00B24B4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14:paraId="09DC2327" w14:textId="77777777" w:rsidR="00B24B44" w:rsidRPr="000A19B9" w:rsidRDefault="00B24B44" w:rsidP="00B24B4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B24B44" w:rsidRPr="000A19B9" w14:paraId="1E167E8F" w14:textId="77777777" w:rsidTr="0070547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02D1CE5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DBA3D1B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C70C53" w14:textId="0C97D003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服務意義與特質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B30ABFC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542C899" w14:textId="77777777" w:rsidR="00B24B44" w:rsidRPr="000A19B9" w:rsidRDefault="00B24B44" w:rsidP="00B24B4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B24B44" w:rsidRPr="000A19B9" w14:paraId="306D8BE7" w14:textId="77777777" w:rsidTr="00AE4B6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01F9DB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DB3275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2B7B8F" w14:textId="62674D12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溝通的藝術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2FFA9C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0AE0E77" w14:textId="77777777" w:rsidR="00B24B44" w:rsidRPr="000A19B9" w:rsidRDefault="00B24B44" w:rsidP="00B24B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24B44" w:rsidRPr="000A19B9" w14:paraId="35427C65" w14:textId="77777777" w:rsidTr="00AE4B6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9CD7E2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1302EF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D64566C" w14:textId="2CABB79D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顧客抱怨心理分析及處理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D547801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C8C811F" w14:textId="77777777" w:rsidR="00B24B44" w:rsidRPr="000A19B9" w:rsidRDefault="00B24B44" w:rsidP="00B24B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B24B44" w:rsidRPr="000A19B9" w14:paraId="24612F3F" w14:textId="77777777" w:rsidTr="0070547D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AB0B87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6E615E9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3E33348" w14:textId="70C3EEFF" w:rsidR="00B24B44" w:rsidRPr="000A19B9" w:rsidRDefault="003974BE" w:rsidP="00B24B4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壓力管理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E332E5D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C86A47E" w14:textId="77777777" w:rsidR="00B24B44" w:rsidRPr="000A19B9" w:rsidRDefault="00B24B44" w:rsidP="00B24B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</w:tc>
      </w:tr>
      <w:tr w:rsidR="00B24B44" w:rsidRPr="000A19B9" w14:paraId="0F92FBBA" w14:textId="77777777" w:rsidTr="000E1D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F5E4393" w14:textId="77777777" w:rsidR="00B24B44" w:rsidRPr="000A19B9" w:rsidRDefault="00B24B44" w:rsidP="00B24B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34761" w14:textId="77777777" w:rsidR="00B24B44" w:rsidRPr="000A19B9" w:rsidRDefault="00B24B44" w:rsidP="00B24B4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BE61A11" w14:textId="5DBB1B72" w:rsidR="00B24B44" w:rsidRPr="000A19B9" w:rsidRDefault="00E92DB9" w:rsidP="00B24B4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830978" w14:textId="77777777" w:rsidR="00B24B44" w:rsidRPr="000A19B9" w:rsidRDefault="00B24B44" w:rsidP="00B24B4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F0F0DD8" w14:textId="77777777" w:rsidR="00B24B44" w:rsidRPr="000A19B9" w:rsidRDefault="00B24B44" w:rsidP="00B24B4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14CFC366" w14:textId="77777777"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14:paraId="0187D5B5" w14:textId="77777777"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C9ED" w14:textId="77777777" w:rsidR="005872A8" w:rsidRDefault="005872A8">
      <w:r>
        <w:separator/>
      </w:r>
    </w:p>
  </w:endnote>
  <w:endnote w:type="continuationSeparator" w:id="0">
    <w:p w14:paraId="153F0391" w14:textId="77777777" w:rsidR="005872A8" w:rsidRDefault="0058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EE43D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2F66A2A5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B3450" w14:textId="77777777" w:rsidR="005872A8" w:rsidRDefault="005872A8">
      <w:r>
        <w:separator/>
      </w:r>
    </w:p>
  </w:footnote>
  <w:footnote w:type="continuationSeparator" w:id="0">
    <w:p w14:paraId="56993780" w14:textId="77777777" w:rsidR="005872A8" w:rsidRDefault="005872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794518200">
    <w:abstractNumId w:val="3"/>
  </w:num>
  <w:num w:numId="2" w16cid:durableId="1178226638">
    <w:abstractNumId w:val="2"/>
  </w:num>
  <w:num w:numId="3" w16cid:durableId="835613934">
    <w:abstractNumId w:val="1"/>
  </w:num>
  <w:num w:numId="4" w16cid:durableId="1496415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66D9"/>
    <w:rsid w:val="000B78EF"/>
    <w:rsid w:val="000C5DD8"/>
    <w:rsid w:val="000C6606"/>
    <w:rsid w:val="000E0258"/>
    <w:rsid w:val="000E0C9D"/>
    <w:rsid w:val="000E5FB8"/>
    <w:rsid w:val="000F61B1"/>
    <w:rsid w:val="000F67FA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76B5D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974BE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872A8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39AE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854D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6551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47266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5A33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6C92"/>
    <w:rsid w:val="00DE72DA"/>
    <w:rsid w:val="00DF23D2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2DB9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00F7F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872E-B572-4BDC-AC7B-AEE5CB52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29</TotalTime>
  <Pages>1</Pages>
  <Words>126</Words>
  <Characters>721</Characters>
  <Application>Microsoft Office Word</Application>
  <DocSecurity>0</DocSecurity>
  <Lines>6</Lines>
  <Paragraphs>1</Paragraphs>
  <ScaleCrop>false</ScaleCrop>
  <Company>User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姿雅 陳</cp:lastModifiedBy>
  <cp:revision>13</cp:revision>
  <cp:lastPrinted>2009-02-11T08:45:00Z</cp:lastPrinted>
  <dcterms:created xsi:type="dcterms:W3CDTF">2024-03-01T01:52:00Z</dcterms:created>
  <dcterms:modified xsi:type="dcterms:W3CDTF">2025-02-16T13:44:00Z</dcterms:modified>
</cp:coreProperties>
</file>