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36F" w:rsidRPr="00A6457D" w:rsidRDefault="00A6457D" w:rsidP="00A6457D">
      <w:pPr>
        <w:pStyle w:val="a3"/>
        <w:spacing w:before="34"/>
        <w:ind w:left="0"/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A6457D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新竹縣仰德高級中學</w:t>
      </w:r>
      <w:r w:rsidRPr="00A6457D">
        <w:rPr>
          <w:rFonts w:ascii="標楷體" w:eastAsia="標楷體" w:hAnsi="標楷體"/>
          <w:b/>
          <w:sz w:val="32"/>
          <w:szCs w:val="32"/>
          <w:shd w:val="pct15" w:color="auto" w:fill="FFFFFF"/>
        </w:rPr>
        <w:t>專科教室管理辦法</w:t>
      </w:r>
    </w:p>
    <w:p w:rsidR="00A6457D" w:rsidRDefault="00A6457D">
      <w:pPr>
        <w:pStyle w:val="a3"/>
        <w:spacing w:before="111" w:line="319" w:lineRule="auto"/>
        <w:ind w:right="111" w:hanging="560"/>
        <w:rPr>
          <w:rFonts w:ascii="標楷體" w:eastAsia="標楷體" w:hAnsi="標楷體"/>
          <w:spacing w:val="-1"/>
        </w:rPr>
      </w:pPr>
    </w:p>
    <w:p w:rsidR="0061136F" w:rsidRPr="00A6457D" w:rsidRDefault="00A6457D">
      <w:pPr>
        <w:pStyle w:val="a3"/>
        <w:spacing w:before="111" w:line="319" w:lineRule="auto"/>
        <w:ind w:right="111" w:hanging="560"/>
        <w:rPr>
          <w:rFonts w:ascii="標楷體" w:eastAsia="標楷體" w:hAnsi="標楷體"/>
        </w:rPr>
      </w:pPr>
      <w:bookmarkStart w:id="0" w:name="_GoBack"/>
      <w:bookmarkEnd w:id="0"/>
      <w:proofErr w:type="gramStart"/>
      <w:r w:rsidRPr="00A6457D">
        <w:rPr>
          <w:rFonts w:ascii="標楷體" w:eastAsia="標楷體" w:hAnsi="標楷體"/>
          <w:spacing w:val="-1"/>
        </w:rPr>
        <w:t>ㄧ</w:t>
      </w:r>
      <w:proofErr w:type="gramEnd"/>
      <w:r w:rsidRPr="00A6457D">
        <w:rPr>
          <w:rFonts w:ascii="標楷體" w:eastAsia="標楷體" w:hAnsi="標楷體"/>
          <w:spacing w:val="-1"/>
        </w:rPr>
        <w:t>、本校為提升教學品質，充份運用各項教學設備，落實科學教育，</w:t>
      </w:r>
      <w:r w:rsidRPr="00A6457D">
        <w:rPr>
          <w:rFonts w:ascii="標楷體" w:eastAsia="標楷體" w:hAnsi="標楷體"/>
          <w:spacing w:val="-70"/>
        </w:rPr>
        <w:t xml:space="preserve"> </w:t>
      </w:r>
      <w:r w:rsidRPr="00A6457D">
        <w:rPr>
          <w:rFonts w:ascii="標楷體" w:eastAsia="標楷體" w:hAnsi="標楷體"/>
        </w:rPr>
        <w:t>特定本辦法。</w:t>
      </w:r>
    </w:p>
    <w:p w:rsidR="00A6457D" w:rsidRPr="00A6457D" w:rsidRDefault="00A6457D" w:rsidP="00A6457D">
      <w:pPr>
        <w:pStyle w:val="a3"/>
        <w:spacing w:line="423" w:lineRule="exact"/>
        <w:ind w:left="120"/>
        <w:rPr>
          <w:rFonts w:ascii="標楷體" w:eastAsia="標楷體" w:hAnsi="標楷體"/>
          <w:spacing w:val="-9"/>
        </w:rPr>
      </w:pPr>
      <w:r w:rsidRPr="00A6457D">
        <w:rPr>
          <w:rFonts w:ascii="標楷體" w:eastAsia="標楷體" w:hAnsi="標楷體"/>
          <w:spacing w:val="-9"/>
        </w:rPr>
        <w:t>二、專科教室計分有音樂</w:t>
      </w:r>
      <w:r w:rsidRPr="00A6457D">
        <w:rPr>
          <w:rFonts w:ascii="標楷體" w:eastAsia="標楷體" w:hAnsi="標楷體" w:hint="eastAsia"/>
          <w:spacing w:val="-9"/>
        </w:rPr>
        <w:t>教室</w:t>
      </w:r>
      <w:r w:rsidRPr="00A6457D">
        <w:rPr>
          <w:rFonts w:ascii="標楷體" w:eastAsia="標楷體" w:hAnsi="標楷體"/>
          <w:spacing w:val="-9"/>
        </w:rPr>
        <w:t>、</w:t>
      </w:r>
      <w:r w:rsidRPr="00A6457D">
        <w:rPr>
          <w:rFonts w:ascii="標楷體" w:eastAsia="標楷體" w:hAnsi="標楷體" w:hint="eastAsia"/>
          <w:spacing w:val="-9"/>
        </w:rPr>
        <w:t>舞蹈教室</w:t>
      </w:r>
      <w:r w:rsidRPr="00A6457D">
        <w:rPr>
          <w:rFonts w:ascii="標楷體" w:eastAsia="標楷體" w:hAnsi="標楷體"/>
          <w:spacing w:val="-9"/>
        </w:rPr>
        <w:t>、</w:t>
      </w:r>
      <w:r w:rsidRPr="00A6457D">
        <w:rPr>
          <w:rFonts w:ascii="標楷體" w:eastAsia="標楷體" w:hAnsi="標楷體" w:hint="eastAsia"/>
          <w:spacing w:val="-9"/>
        </w:rPr>
        <w:t>中餐教室</w:t>
      </w:r>
      <w:r w:rsidRPr="00A6457D">
        <w:rPr>
          <w:rFonts w:ascii="標楷體" w:eastAsia="標楷體" w:hAnsi="標楷體"/>
          <w:spacing w:val="-9"/>
        </w:rPr>
        <w:t>、</w:t>
      </w:r>
      <w:r w:rsidRPr="00A6457D">
        <w:rPr>
          <w:rFonts w:ascii="標楷體" w:eastAsia="標楷體" w:hAnsi="標楷體" w:hint="eastAsia"/>
          <w:spacing w:val="-9"/>
        </w:rPr>
        <w:t>烘焙教室</w:t>
      </w:r>
      <w:r w:rsidRPr="00A6457D">
        <w:rPr>
          <w:rFonts w:ascii="標楷體" w:eastAsia="標楷體" w:hAnsi="標楷體"/>
          <w:spacing w:val="-9"/>
        </w:rPr>
        <w:t>、</w:t>
      </w:r>
      <w:r w:rsidRPr="00A6457D">
        <w:rPr>
          <w:rFonts w:ascii="標楷體" w:eastAsia="標楷體" w:hAnsi="標楷體" w:hint="eastAsia"/>
          <w:spacing w:val="-9"/>
        </w:rPr>
        <w:t>實驗</w:t>
      </w:r>
    </w:p>
    <w:p w:rsidR="00A6457D" w:rsidRPr="00A6457D" w:rsidRDefault="00A6457D" w:rsidP="00A6457D">
      <w:pPr>
        <w:pStyle w:val="a3"/>
        <w:spacing w:line="423" w:lineRule="exact"/>
        <w:ind w:left="120"/>
        <w:rPr>
          <w:rFonts w:ascii="標楷體" w:eastAsia="標楷體" w:hAnsi="標楷體"/>
          <w:spacing w:val="-19"/>
        </w:rPr>
      </w:pPr>
      <w:r w:rsidRPr="00A6457D">
        <w:rPr>
          <w:rFonts w:ascii="標楷體" w:eastAsia="標楷體" w:hAnsi="標楷體" w:hint="eastAsia"/>
          <w:spacing w:val="-9"/>
        </w:rPr>
        <w:t xml:space="preserve">    室</w:t>
      </w:r>
      <w:r w:rsidRPr="00A6457D">
        <w:rPr>
          <w:rFonts w:ascii="標楷體" w:eastAsia="標楷體" w:hAnsi="標楷體"/>
          <w:spacing w:val="-9"/>
        </w:rPr>
        <w:t>、電腦</w:t>
      </w:r>
      <w:r w:rsidRPr="00A6457D">
        <w:rPr>
          <w:rFonts w:ascii="標楷體" w:eastAsia="標楷體" w:hAnsi="標楷體" w:hint="eastAsia"/>
          <w:spacing w:val="-9"/>
        </w:rPr>
        <w:t>教室</w:t>
      </w:r>
      <w:r w:rsidRPr="00A6457D">
        <w:rPr>
          <w:rFonts w:ascii="標楷體" w:eastAsia="標楷體" w:hAnsi="標楷體"/>
          <w:spacing w:val="-9"/>
        </w:rPr>
        <w:t>等，</w:t>
      </w:r>
      <w:r w:rsidRPr="00A6457D">
        <w:rPr>
          <w:rFonts w:ascii="標楷體" w:eastAsia="標楷體" w:hAnsi="標楷體" w:hint="eastAsia"/>
        </w:rPr>
        <w:t>各專</w:t>
      </w:r>
      <w:r w:rsidRPr="00A6457D">
        <w:rPr>
          <w:rFonts w:ascii="標楷體" w:eastAsia="標楷體" w:hAnsi="標楷體" w:hint="eastAsia"/>
          <w:spacing w:val="-19"/>
        </w:rPr>
        <w:t>科教室分別設管理教師一人，由各領域教師推</w:t>
      </w:r>
    </w:p>
    <w:p w:rsidR="00A6457D" w:rsidRPr="00A6457D" w:rsidRDefault="00A6457D" w:rsidP="00A6457D">
      <w:pPr>
        <w:pStyle w:val="a3"/>
        <w:spacing w:line="423" w:lineRule="exact"/>
        <w:ind w:left="120"/>
        <w:rPr>
          <w:rFonts w:ascii="標楷體" w:eastAsia="標楷體" w:hAnsi="標楷體"/>
        </w:rPr>
      </w:pPr>
      <w:r w:rsidRPr="00A6457D">
        <w:rPr>
          <w:rFonts w:ascii="標楷體" w:eastAsia="標楷體" w:hAnsi="標楷體" w:hint="eastAsia"/>
          <w:spacing w:val="-19"/>
        </w:rPr>
        <w:t xml:space="preserve">    </w:t>
      </w:r>
      <w:r w:rsidRPr="00A6457D">
        <w:rPr>
          <w:rFonts w:ascii="標楷體" w:eastAsia="標楷體" w:hAnsi="標楷體" w:hint="eastAsia"/>
          <w:spacing w:val="-19"/>
        </w:rPr>
        <w:t>舉，呈校長聘任之</w:t>
      </w:r>
      <w:r w:rsidRPr="00A6457D">
        <w:rPr>
          <w:rFonts w:ascii="標楷體" w:eastAsia="標楷體" w:hAnsi="標楷體"/>
        </w:rPr>
        <w:t>。</w:t>
      </w:r>
    </w:p>
    <w:p w:rsidR="00A6457D" w:rsidRDefault="00A6457D" w:rsidP="00A6457D">
      <w:pPr>
        <w:pStyle w:val="a3"/>
        <w:spacing w:line="423" w:lineRule="exact"/>
        <w:ind w:left="120"/>
        <w:rPr>
          <w:rFonts w:ascii="標楷體" w:eastAsia="標楷體" w:hAnsi="標楷體"/>
        </w:rPr>
      </w:pPr>
      <w:r w:rsidRPr="00A6457D">
        <w:rPr>
          <w:rFonts w:ascii="標楷體" w:eastAsia="標楷體" w:hAnsi="標楷體"/>
        </w:rPr>
        <w:t>三、各管理教師負責同科教師間之協調，並配合設備組請購儀器器材、</w:t>
      </w:r>
    </w:p>
    <w:p w:rsidR="00A6457D" w:rsidRDefault="00A6457D" w:rsidP="00A6457D">
      <w:pPr>
        <w:pStyle w:val="a3"/>
        <w:spacing w:line="423" w:lineRule="exact"/>
        <w:ind w:lef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6457D">
        <w:rPr>
          <w:rFonts w:ascii="標楷體" w:eastAsia="標楷體" w:hAnsi="標楷體"/>
        </w:rPr>
        <w:t>使用及維護，非經教務處同意，器材不得外借及任意更改存</w:t>
      </w:r>
      <w:r w:rsidRPr="00A6457D">
        <w:rPr>
          <w:rFonts w:ascii="標楷體" w:eastAsia="標楷體" w:hAnsi="標楷體"/>
        </w:rPr>
        <w:t>放位</w:t>
      </w:r>
    </w:p>
    <w:p w:rsidR="0061136F" w:rsidRPr="00A6457D" w:rsidRDefault="00A6457D" w:rsidP="00A6457D">
      <w:pPr>
        <w:pStyle w:val="a3"/>
        <w:spacing w:line="423" w:lineRule="exact"/>
        <w:ind w:left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A6457D">
        <w:rPr>
          <w:rFonts w:ascii="標楷體" w:eastAsia="標楷體" w:hAnsi="標楷體"/>
        </w:rPr>
        <w:t>置。</w:t>
      </w:r>
    </w:p>
    <w:p w:rsidR="0061136F" w:rsidRPr="00A6457D" w:rsidRDefault="00A6457D">
      <w:pPr>
        <w:pStyle w:val="a3"/>
        <w:spacing w:before="129" w:line="319" w:lineRule="auto"/>
        <w:ind w:right="175" w:hanging="560"/>
        <w:rPr>
          <w:rFonts w:ascii="標楷體" w:eastAsia="標楷體" w:hAnsi="標楷體"/>
        </w:rPr>
      </w:pPr>
      <w:r w:rsidRPr="00A6457D">
        <w:rPr>
          <w:rFonts w:ascii="標楷體" w:eastAsia="標楷體" w:hAnsi="標楷體"/>
          <w:spacing w:val="-3"/>
        </w:rPr>
        <w:t>四、器材操作時，請先詳閱操作說明，若有疑難問題，請與各保管教</w:t>
      </w:r>
      <w:r w:rsidRPr="00A6457D">
        <w:rPr>
          <w:rFonts w:ascii="標楷體" w:eastAsia="標楷體" w:hAnsi="標楷體"/>
        </w:rPr>
        <w:t>師聯繫，切勿交由學生操作。</w:t>
      </w:r>
    </w:p>
    <w:p w:rsidR="0061136F" w:rsidRPr="00A6457D" w:rsidRDefault="00A6457D">
      <w:pPr>
        <w:pStyle w:val="a3"/>
        <w:spacing w:line="420" w:lineRule="exact"/>
        <w:ind w:left="120"/>
        <w:rPr>
          <w:rFonts w:ascii="標楷體" w:eastAsia="標楷體" w:hAnsi="標楷體"/>
        </w:rPr>
      </w:pPr>
      <w:r w:rsidRPr="00A6457D">
        <w:rPr>
          <w:rFonts w:ascii="標楷體" w:eastAsia="標楷體" w:hAnsi="標楷體"/>
          <w:spacing w:val="-4"/>
        </w:rPr>
        <w:t>五、任課教師得督導學生上課秩序，嚴防設備器材的破壞，並</w:t>
      </w:r>
      <w:r w:rsidRPr="00A6457D">
        <w:rPr>
          <w:rFonts w:ascii="標楷體" w:eastAsia="標楷體" w:hAnsi="標楷體" w:hint="eastAsia"/>
          <w:spacing w:val="-3"/>
        </w:rPr>
        <w:t>禁止學</w:t>
      </w:r>
    </w:p>
    <w:p w:rsidR="0061136F" w:rsidRPr="00A6457D" w:rsidRDefault="00A6457D">
      <w:pPr>
        <w:spacing w:before="6" w:line="285" w:lineRule="auto"/>
        <w:ind w:left="679" w:right="178"/>
        <w:rPr>
          <w:rFonts w:ascii="標楷體" w:eastAsia="標楷體" w:hAnsi="標楷體"/>
          <w:sz w:val="28"/>
        </w:rPr>
      </w:pPr>
      <w:r w:rsidRPr="00A6457D">
        <w:rPr>
          <w:rFonts w:ascii="標楷體" w:eastAsia="標楷體" w:hAnsi="標楷體" w:hint="eastAsia"/>
          <w:sz w:val="28"/>
        </w:rPr>
        <w:t>生攜帶飲料零食進入教室</w:t>
      </w:r>
      <w:r w:rsidRPr="00A6457D">
        <w:rPr>
          <w:rFonts w:ascii="標楷體" w:eastAsia="標楷體" w:hAnsi="標楷體"/>
          <w:sz w:val="28"/>
        </w:rPr>
        <w:t>，下課後能安排值日生整理及關妥門窗，並維護教室整潔。</w:t>
      </w:r>
    </w:p>
    <w:p w:rsidR="0061136F" w:rsidRPr="00A6457D" w:rsidRDefault="00A6457D">
      <w:pPr>
        <w:pStyle w:val="a3"/>
        <w:spacing w:line="476" w:lineRule="exact"/>
        <w:ind w:left="120"/>
        <w:rPr>
          <w:rFonts w:ascii="標楷體" w:eastAsia="標楷體" w:hAnsi="標楷體"/>
        </w:rPr>
      </w:pPr>
      <w:r w:rsidRPr="00A6457D">
        <w:rPr>
          <w:rFonts w:ascii="標楷體" w:eastAsia="標楷體" w:hAnsi="標楷體"/>
          <w:spacing w:val="-1"/>
        </w:rPr>
        <w:t>六、器材設備如有缺失損壞或</w:t>
      </w:r>
      <w:r w:rsidRPr="00A6457D">
        <w:rPr>
          <w:rFonts w:ascii="標楷體" w:eastAsia="標楷體" w:hAnsi="標楷體" w:hint="eastAsia"/>
          <w:spacing w:val="-1"/>
        </w:rPr>
        <w:t>教室髒亂</w:t>
      </w:r>
      <w:r w:rsidRPr="00A6457D">
        <w:rPr>
          <w:rFonts w:ascii="標楷體" w:eastAsia="標楷體" w:hAnsi="標楷體"/>
          <w:spacing w:val="-1"/>
        </w:rPr>
        <w:t>，請任課教師向設備組反應，</w:t>
      </w:r>
    </w:p>
    <w:p w:rsidR="0061136F" w:rsidRPr="00A6457D" w:rsidRDefault="00A6457D">
      <w:pPr>
        <w:pStyle w:val="a3"/>
        <w:spacing w:before="98"/>
        <w:rPr>
          <w:rFonts w:ascii="標楷體" w:eastAsia="標楷體" w:hAnsi="標楷體"/>
        </w:rPr>
      </w:pPr>
      <w:r w:rsidRPr="00A6457D">
        <w:rPr>
          <w:rFonts w:ascii="標楷體" w:eastAsia="標楷體" w:hAnsi="標楷體"/>
        </w:rPr>
        <w:t>以憑處理。</w:t>
      </w:r>
    </w:p>
    <w:p w:rsidR="0061136F" w:rsidRPr="00A6457D" w:rsidRDefault="00A6457D">
      <w:pPr>
        <w:spacing w:before="129" w:line="273" w:lineRule="auto"/>
        <w:ind w:left="679" w:right="109" w:hanging="560"/>
        <w:jc w:val="both"/>
        <w:rPr>
          <w:rFonts w:ascii="標楷體" w:eastAsia="標楷體" w:hAnsi="標楷體"/>
          <w:sz w:val="28"/>
        </w:rPr>
      </w:pPr>
      <w:r w:rsidRPr="00A6457D">
        <w:rPr>
          <w:rFonts w:ascii="標楷體" w:eastAsia="標楷體" w:hAnsi="標楷體"/>
          <w:spacing w:val="-1"/>
          <w:sz w:val="28"/>
        </w:rPr>
        <w:t>七、使用專科教室時，由任課教師負責督導學生配合清點器材設備，</w:t>
      </w:r>
      <w:r w:rsidRPr="00A6457D">
        <w:rPr>
          <w:rFonts w:ascii="標楷體" w:eastAsia="標楷體" w:hAnsi="標楷體"/>
          <w:spacing w:val="-71"/>
          <w:sz w:val="28"/>
        </w:rPr>
        <w:t xml:space="preserve"> </w:t>
      </w:r>
      <w:r w:rsidRPr="00A6457D">
        <w:rPr>
          <w:rFonts w:ascii="標楷體" w:eastAsia="標楷體" w:hAnsi="標楷體" w:hint="eastAsia"/>
          <w:spacing w:val="-1"/>
          <w:sz w:val="28"/>
        </w:rPr>
        <w:t>尤其理化教室之玻璃製品及儀器請確實點收</w:t>
      </w:r>
      <w:r w:rsidRPr="00A6457D">
        <w:rPr>
          <w:rFonts w:ascii="標楷體" w:eastAsia="標楷體" w:hAnsi="標楷體"/>
          <w:spacing w:val="-1"/>
          <w:sz w:val="28"/>
        </w:rPr>
        <w:t>，如有缺少或損壞，</w:t>
      </w:r>
      <w:r w:rsidRPr="00A6457D">
        <w:rPr>
          <w:rFonts w:ascii="標楷體" w:eastAsia="標楷體" w:hAnsi="標楷體"/>
          <w:spacing w:val="-71"/>
          <w:sz w:val="28"/>
        </w:rPr>
        <w:t xml:space="preserve"> </w:t>
      </w:r>
      <w:r w:rsidRPr="00A6457D">
        <w:rPr>
          <w:rFonts w:ascii="標楷體" w:eastAsia="標楷體" w:hAnsi="標楷體"/>
          <w:sz w:val="28"/>
        </w:rPr>
        <w:t>請任課教師向設備組反應，以憑處理。</w:t>
      </w:r>
    </w:p>
    <w:p w:rsidR="0061136F" w:rsidRPr="00A6457D" w:rsidRDefault="00A6457D">
      <w:pPr>
        <w:pStyle w:val="a3"/>
        <w:spacing w:before="81" w:line="319" w:lineRule="auto"/>
        <w:ind w:right="175" w:hanging="560"/>
        <w:jc w:val="both"/>
        <w:rPr>
          <w:rFonts w:ascii="標楷體" w:eastAsia="標楷體" w:hAnsi="標楷體"/>
        </w:rPr>
      </w:pPr>
      <w:r w:rsidRPr="00A6457D">
        <w:rPr>
          <w:rFonts w:ascii="標楷體" w:eastAsia="標楷體" w:hAnsi="標楷體"/>
          <w:spacing w:val="-3"/>
        </w:rPr>
        <w:t>八、儀器之維護保養於課後請管理教師督導學生執行，如有損壞，自</w:t>
      </w:r>
      <w:r w:rsidRPr="00A6457D">
        <w:rPr>
          <w:rFonts w:ascii="標楷體" w:eastAsia="標楷體" w:hAnsi="標楷體"/>
          <w:spacing w:val="-4"/>
        </w:rPr>
        <w:t>力能修者即檢修，無法修護者即報請設備組處理，以保持儀器之</w:t>
      </w:r>
      <w:r w:rsidRPr="00A6457D">
        <w:rPr>
          <w:rFonts w:ascii="標楷體" w:eastAsia="標楷體" w:hAnsi="標楷體"/>
        </w:rPr>
        <w:t>效能。</w:t>
      </w:r>
    </w:p>
    <w:p w:rsidR="0061136F" w:rsidRPr="00A6457D" w:rsidRDefault="00A6457D">
      <w:pPr>
        <w:pStyle w:val="a3"/>
        <w:spacing w:line="316" w:lineRule="auto"/>
        <w:ind w:right="175" w:hanging="560"/>
        <w:rPr>
          <w:rFonts w:ascii="標楷體" w:eastAsia="標楷體" w:hAnsi="標楷體"/>
        </w:rPr>
      </w:pPr>
      <w:r w:rsidRPr="00A6457D">
        <w:rPr>
          <w:rFonts w:ascii="標楷體" w:eastAsia="標楷體" w:hAnsi="標楷體"/>
          <w:spacing w:val="-4"/>
        </w:rPr>
        <w:t>九、任課教師實施教學實驗機械運作前，應提醒學生安全防護注意事</w:t>
      </w:r>
      <w:r w:rsidRPr="00A6457D">
        <w:rPr>
          <w:rFonts w:ascii="標楷體" w:eastAsia="標楷體" w:hAnsi="標楷體"/>
        </w:rPr>
        <w:t>項，學生不得單獨停留在教室內，以防意外發生。</w:t>
      </w:r>
    </w:p>
    <w:p w:rsidR="0061136F" w:rsidRPr="00A6457D" w:rsidRDefault="00A6457D">
      <w:pPr>
        <w:pStyle w:val="a3"/>
        <w:spacing w:before="3"/>
        <w:ind w:left="120"/>
        <w:rPr>
          <w:rFonts w:ascii="標楷體" w:eastAsia="標楷體" w:hAnsi="標楷體"/>
        </w:rPr>
      </w:pPr>
      <w:r w:rsidRPr="00A6457D">
        <w:rPr>
          <w:rFonts w:ascii="標楷體" w:eastAsia="標楷體" w:hAnsi="標楷體"/>
          <w:spacing w:val="-21"/>
        </w:rPr>
        <w:t>十、本辦法經校務會議通過並陳請校長核定後公布實施，修正時亦同。</w:t>
      </w:r>
    </w:p>
    <w:sectPr w:rsidR="0061136F" w:rsidRPr="00A6457D">
      <w:type w:val="continuous"/>
      <w:pgSz w:w="11910" w:h="16840"/>
      <w:pgMar w:top="1460" w:right="1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36F"/>
    <w:rsid w:val="0061136F"/>
    <w:rsid w:val="00A6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7EEC28-F4CB-4988-A8B8-65B8E65E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台中縣立四箴國中專科教室管理辦法</dc:title>
  <dc:creator>SuperXP</dc:creator>
  <cp:lastModifiedBy>junior.school</cp:lastModifiedBy>
  <cp:revision>2</cp:revision>
  <cp:lastPrinted>2021-10-25T02:47:00Z</cp:lastPrinted>
  <dcterms:created xsi:type="dcterms:W3CDTF">2021-10-25T02:48:00Z</dcterms:created>
  <dcterms:modified xsi:type="dcterms:W3CDTF">2021-10-25T02:48:00Z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2021-10-25T00:00:00Z</vt:filetime>
  </property>
</Properties>
</file>