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40D52">
      <w:pPr>
        <w:pStyle w:val="18"/>
        <w:spacing w:before="180" w:beforeLines="50" w:after="180" w:afterLines="50" w:line="400" w:lineRule="exact"/>
        <w:jc w:val="center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仰德</w:t>
      </w:r>
      <w:r>
        <w:rPr>
          <w:rFonts w:ascii="標楷體" w:hAnsi="標楷體" w:eastAsia="標楷體"/>
        </w:rPr>
        <w:t>高中</w:t>
      </w:r>
      <w:r>
        <w:rPr>
          <w:rFonts w:hint="eastAsia" w:ascii="標楷體" w:hAnsi="標楷體" w:eastAsia="標楷體"/>
        </w:rPr>
        <w:t>113</w:t>
      </w:r>
      <w:r>
        <w:rPr>
          <w:rFonts w:ascii="標楷體" w:hAnsi="標楷體" w:eastAsia="標楷體"/>
        </w:rPr>
        <w:t>年度第</w:t>
      </w:r>
      <w:r>
        <w:rPr>
          <w:rFonts w:hint="eastAsia" w:ascii="標楷體" w:hAnsi="標楷體" w:eastAsia="標楷體"/>
        </w:rPr>
        <w:t>二</w:t>
      </w:r>
      <w:r>
        <w:rPr>
          <w:rFonts w:ascii="標楷體" w:hAnsi="標楷體" w:eastAsia="標楷體"/>
        </w:rPr>
        <w:t>學期</w:t>
      </w:r>
      <w:r>
        <w:rPr>
          <w:rFonts w:hint="eastAsia" w:ascii="標楷體" w:hAnsi="標楷體" w:eastAsia="標楷體"/>
          <w:lang w:eastAsia="zh-TW"/>
        </w:rPr>
        <w:t>一</w:t>
      </w:r>
      <w:r>
        <w:rPr>
          <w:rFonts w:ascii="標楷體" w:hAnsi="標楷體" w:eastAsia="標楷體"/>
        </w:rPr>
        <w:t>年級</w:t>
      </w:r>
      <w:r>
        <w:rPr>
          <w:rFonts w:hint="eastAsia" w:ascii="標楷體" w:hAnsi="標楷體" w:eastAsia="標楷體"/>
        </w:rPr>
        <w:t xml:space="preserve"> </w:t>
      </w:r>
      <w:r>
        <w:rPr>
          <w:rFonts w:hint="eastAsia" w:ascii="標楷體" w:hAnsi="標楷體" w:eastAsia="標楷體"/>
          <w:lang w:eastAsia="zh-TW"/>
        </w:rPr>
        <w:t>餐飲</w:t>
      </w:r>
      <w:r>
        <w:rPr>
          <w:rFonts w:hint="eastAsia" w:ascii="標楷體" w:hAnsi="標楷體" w:eastAsia="標楷體"/>
        </w:rPr>
        <w:t xml:space="preserve"> </w:t>
      </w:r>
      <w:bookmarkStart w:id="0" w:name="_GoBack"/>
      <w:bookmarkEnd w:id="0"/>
      <w:r>
        <w:rPr>
          <w:rFonts w:ascii="標楷體" w:hAnsi="標楷體" w:eastAsia="標楷體"/>
        </w:rPr>
        <w:t>科教學計畫</w:t>
      </w:r>
    </w:p>
    <w:tbl>
      <w:tblPr>
        <w:tblStyle w:val="3"/>
        <w:tblW w:w="10409" w:type="dxa"/>
        <w:jc w:val="center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14:paraId="0A7C306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2C64ECB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0FED99E">
            <w:pPr>
              <w:spacing w:line="400" w:lineRule="exact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熟練咖啡拉花技巧，完美的拉花能讓一杯咖啡變得更美麗、富有生命力。</w:t>
            </w:r>
          </w:p>
        </w:tc>
      </w:tr>
      <w:tr w14:paraId="4BFACE7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DBEADBB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293F8F8">
            <w:pPr>
              <w:spacing w:line="400" w:lineRule="exact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實作考試</w:t>
            </w:r>
          </w:p>
        </w:tc>
      </w:tr>
      <w:tr w14:paraId="369FF24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75AF600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2A3C7C">
            <w:pPr>
              <w:spacing w:line="400" w:lineRule="exact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期中考30% 期末30% 平時40%</w:t>
            </w:r>
          </w:p>
        </w:tc>
      </w:tr>
      <w:tr w14:paraId="598C1350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2285618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19C91AA">
            <w:pPr>
              <w:spacing w:line="400" w:lineRule="exact"/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使學生可獨立完成咖啡拉花圖案製作。</w:t>
            </w:r>
          </w:p>
        </w:tc>
      </w:tr>
      <w:tr w14:paraId="4DB1515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0C48B810">
            <w:pPr>
              <w:spacing w:line="400" w:lineRule="exact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五、教學進度</w:t>
            </w:r>
          </w:p>
        </w:tc>
      </w:tr>
      <w:tr w14:paraId="2410CEF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7B7FC3C3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每週</w:t>
            </w:r>
          </w:p>
          <w:p w14:paraId="398A9C4A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8EFA5FF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¼Ð·¢Åé"/>
                <w:kern w:val="0"/>
                <w:lang w:val="en-US" w:eastAsia="zh-TW"/>
              </w:rPr>
              <w:t>3</w:t>
            </w:r>
            <w:r>
              <w:rPr>
                <w:rFonts w:ascii="標楷體" w:hAnsi="標楷體" w:eastAsia="標楷體" w:cs="¼Ð·¢Åé"/>
                <w:kern w:val="0"/>
              </w:rPr>
              <w:t xml:space="preserve"> </w:t>
            </w:r>
            <w:r>
              <w:rPr>
                <w:rFonts w:hint="eastAsia" w:ascii="標楷體" w:hAnsi="標楷體" w:eastAsia="標楷體" w:cs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934D4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編定</w:t>
            </w:r>
          </w:p>
          <w:p w14:paraId="054830AF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F53B667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ascii="標楷體" w:hAnsi="標楷體" w:eastAsia="標楷體" w:cs="標楷體"/>
                <w:kern w:val="0"/>
              </w:rPr>
              <w:sym w:font="Symbol" w:char="F04F"/>
            </w:r>
            <w:r>
              <w:rPr>
                <w:rFonts w:ascii="標楷體" w:hAnsi="標楷體" w:eastAsia="標楷體" w:cs="標楷體"/>
                <w:kern w:val="0"/>
              </w:rPr>
              <w:sym w:font="Symbol" w:char="F04F"/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B05DA73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F375D1F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64335CF5">
            <w:pPr>
              <w:spacing w:line="400" w:lineRule="exact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194D2E3">
            <w:pPr>
              <w:spacing w:line="400" w:lineRule="exact"/>
              <w:jc w:val="center"/>
              <w:rPr>
                <w:rFonts w:hint="eastAsia" w:ascii="標楷體" w:hAnsi="標楷體" w:eastAsia="標楷體" w:cs="標楷體"/>
                <w:kern w:val="0"/>
                <w:lang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lang w:eastAsia="zh-TW"/>
              </w:rPr>
              <w:t>餐飲實用技能</w:t>
            </w:r>
          </w:p>
        </w:tc>
      </w:tr>
      <w:tr w14:paraId="53A990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8" w:type="dxa"/>
            <w:vMerge w:val="continue"/>
            <w:shd w:val="clear" w:color="auto" w:fill="auto"/>
            <w:vAlign w:val="center"/>
          </w:tcPr>
          <w:p w14:paraId="5985DD2A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 w14:paraId="5EA1DB9C">
            <w:pPr>
              <w:spacing w:line="400" w:lineRule="exact"/>
              <w:jc w:val="center"/>
              <w:rPr>
                <w:rFonts w:ascii="標楷體" w:hAnsi="標楷體"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 w:val="continue"/>
            <w:shd w:val="clear" w:color="auto" w:fill="auto"/>
            <w:vAlign w:val="center"/>
          </w:tcPr>
          <w:p w14:paraId="732432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38F2C2B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3022189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D33078A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 w14:paraId="3C5D108C">
            <w:pPr>
              <w:spacing w:line="400" w:lineRule="exact"/>
              <w:rPr>
                <w:rFonts w:ascii="標楷體" w:hAnsi="標楷體" w:eastAsia="標楷體" w:cs="標楷體"/>
                <w:kern w:val="0"/>
              </w:rPr>
            </w:pPr>
          </w:p>
        </w:tc>
        <w:tc>
          <w:tcPr>
            <w:tcW w:w="1860" w:type="dxa"/>
            <w:vMerge w:val="continue"/>
            <w:shd w:val="clear" w:color="auto" w:fill="auto"/>
            <w:vAlign w:val="center"/>
          </w:tcPr>
          <w:p w14:paraId="0CBE835C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</w:p>
        </w:tc>
      </w:tr>
      <w:tr w14:paraId="15608B6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525A2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9400A7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C21C12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教</w:t>
            </w:r>
            <w:r>
              <w:rPr>
                <w:rFonts w:ascii="標楷體" w:hAnsi="標楷體" w:eastAsia="標楷體" w:cs="標楷體"/>
                <w:kern w:val="0"/>
              </w:rPr>
              <w:t xml:space="preserve"> </w:t>
            </w:r>
            <w:r>
              <w:rPr>
                <w:rFonts w:hint="eastAsia" w:ascii="標楷體" w:hAnsi="標楷體" w:eastAsia="標楷體" w:cs="標楷體"/>
                <w:kern w:val="0"/>
              </w:rPr>
              <w:t>學</w:t>
            </w:r>
            <w:r>
              <w:rPr>
                <w:rFonts w:ascii="標楷體" w:hAnsi="標楷體" w:eastAsia="標楷體" w:cs="標楷體"/>
                <w:kern w:val="0"/>
              </w:rPr>
              <w:t xml:space="preserve"> </w:t>
            </w:r>
            <w:r>
              <w:rPr>
                <w:rFonts w:hint="eastAsia" w:ascii="標楷體" w:hAnsi="標楷體" w:eastAsia="標楷體" w:cs="標楷體"/>
                <w:kern w:val="0"/>
              </w:rPr>
              <w:t>內</w:t>
            </w:r>
            <w:r>
              <w:rPr>
                <w:rFonts w:ascii="標楷體" w:hAnsi="標楷體" w:eastAsia="標楷體" w:cs="標楷體"/>
                <w:kern w:val="0"/>
              </w:rPr>
              <w:t xml:space="preserve"> </w:t>
            </w:r>
            <w:r>
              <w:rPr>
                <w:rFonts w:hint="eastAsia" w:ascii="標楷體" w:hAnsi="標楷體" w:eastAsia="標楷體" w:cs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FCE4277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3DE04E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備   註</w:t>
            </w:r>
          </w:p>
        </w:tc>
      </w:tr>
      <w:tr w14:paraId="326148C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0A50FA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368AD9">
            <w:pPr>
              <w:spacing w:line="360" w:lineRule="exact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02/11~02/14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577045">
            <w:pPr>
              <w:spacing w:line="360" w:lineRule="exact"/>
              <w:rPr>
                <w:rFonts w:ascii="標楷體" w:hAnsi="標楷體" w:eastAsia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B452AB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349B088">
            <w:pPr>
              <w:spacing w:line="240" w:lineRule="exact"/>
              <w:rPr>
                <w:rFonts w:ascii="標楷體" w:hAnsi="標楷體" w:eastAsia="標楷體" w:cs="¼Ð·¢Åé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 w:cs="¼Ð·¢Åé"/>
                <w:kern w:val="0"/>
                <w:sz w:val="18"/>
                <w:szCs w:val="18"/>
              </w:rPr>
              <w:t>02/11 開學</w:t>
            </w:r>
          </w:p>
        </w:tc>
      </w:tr>
      <w:tr w14:paraId="05101D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D57DD5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56F78F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02/17~02/21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7D188F5B">
            <w:pPr>
              <w:spacing w:line="360" w:lineRule="exact"/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val="en-US" w:eastAsia="zh-TW" w:bidi="ar-SA"/>
              </w:rPr>
              <w:t>立體拉花-基礎圖案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A7421A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71AC8F8">
            <w:pPr>
              <w:spacing w:line="240" w:lineRule="exact"/>
              <w:rPr>
                <w:rFonts w:hint="eastAsia" w:ascii="標楷體" w:hAnsi="標楷體" w:eastAsia="標楷體" w:cs="¼Ð·¢Åé"/>
                <w:kern w:val="0"/>
                <w:sz w:val="18"/>
                <w:szCs w:val="18"/>
                <w:lang w:eastAsia="zh-TW"/>
              </w:rPr>
            </w:pPr>
            <w:r>
              <w:rPr>
                <w:rFonts w:hint="eastAsia" w:ascii="標楷體" w:hAnsi="標楷體" w:eastAsia="標楷體" w:cs="¼Ð·¢Åé"/>
                <w:kern w:val="0"/>
                <w:sz w:val="18"/>
                <w:szCs w:val="18"/>
                <w:lang w:eastAsia="zh-TW"/>
              </w:rPr>
              <w:t>重大議題:人權</w:t>
            </w:r>
          </w:p>
        </w:tc>
      </w:tr>
      <w:tr w14:paraId="4A4717F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0A20B5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929FD6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02/24~02/28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0CD05982">
            <w:pPr>
              <w:spacing w:line="360" w:lineRule="exact"/>
              <w:rPr>
                <w:rFonts w:hint="eastAsia" w:ascii="標楷體" w:hAnsi="標楷體" w:eastAsia="標楷體" w:cs="Times New Roman"/>
                <w:kern w:val="2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立體拉花-雪人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D13D20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B1867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 w:cs="¼Ð·¢Åé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 w:cs="¼Ð·¢Åé"/>
                <w:kern w:val="0"/>
                <w:sz w:val="18"/>
                <w:szCs w:val="18"/>
              </w:rPr>
              <w:t>籃球週、02/28 放假</w:t>
            </w:r>
          </w:p>
        </w:tc>
      </w:tr>
      <w:tr w14:paraId="2716313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15EB73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3DF3E6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03/03-03/07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07059C2C">
            <w:pPr>
              <w:spacing w:line="360" w:lineRule="exact"/>
              <w:rPr>
                <w:rFonts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立體拉花-老鼠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0A8302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153CB12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 w:cs="¼Ð·¢Åé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 w:cs="¼Ð·¢Åé"/>
                <w:kern w:val="0"/>
                <w:sz w:val="18"/>
                <w:szCs w:val="18"/>
              </w:rPr>
              <w:t>國文月</w:t>
            </w:r>
          </w:p>
        </w:tc>
      </w:tr>
      <w:tr w14:paraId="10FCE89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DEE05C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02D0BA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03/10-03/14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3711E297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立體拉花-兔子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D990B25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C5F4D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 w:cs="¼Ð·¢Åé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 w:cs="¼Ð·¢Åé"/>
                <w:kern w:val="0"/>
                <w:sz w:val="18"/>
                <w:szCs w:val="18"/>
              </w:rPr>
              <w:t>03/13-14 高三模擬考</w:t>
            </w:r>
          </w:p>
        </w:tc>
      </w:tr>
      <w:tr w14:paraId="78BB4AD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CB61BFF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7C8DFA0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03/17-03/21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16039FA8">
            <w:pPr>
              <w:spacing w:line="360" w:lineRule="exact"/>
              <w:rPr>
                <w:rFonts w:hint="default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立體拉花-沐浴熊</w:t>
            </w:r>
            <w:r>
              <w:rPr>
                <w:rFonts w:hint="eastAsia" w:ascii="標楷體" w:hAnsi="標楷體" w:eastAsia="標楷體"/>
                <w:sz w:val="22"/>
                <w:szCs w:val="22"/>
                <w:lang w:val="en-US" w:eastAsia="zh-TW"/>
              </w:rPr>
              <w:t>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C0BC9E6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1941741">
            <w:pPr>
              <w:spacing w:line="240" w:lineRule="exact"/>
              <w:rPr>
                <w:rFonts w:ascii="標楷體" w:hAnsi="標楷體" w:eastAsia="標楷體" w:cs="¼Ð·¢Åé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03/21 卡拉OK決賽&amp;社團成果發表</w:t>
            </w:r>
          </w:p>
        </w:tc>
      </w:tr>
      <w:tr w14:paraId="11B789C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FAC032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B1CC06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03/24-03/28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4F4C43C4">
            <w:pPr>
              <w:spacing w:line="360" w:lineRule="exact"/>
              <w:rPr>
                <w:rFonts w:hint="eastAsia" w:ascii="標楷體" w:hAnsi="標楷體" w:eastAsia="標楷體" w:cs="Times New Roman"/>
                <w:kern w:val="2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 w:cs="Times New Roman"/>
                <w:kern w:val="2"/>
                <w:sz w:val="22"/>
                <w:szCs w:val="22"/>
                <w:lang w:val="en-US" w:eastAsia="zh-TW" w:bidi="ar-SA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7BE6CD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8CCEDA6">
            <w:pPr>
              <w:spacing w:line="240" w:lineRule="exact"/>
              <w:rPr>
                <w:rStyle w:val="13"/>
                <w:rFonts w:ascii="標楷體" w:hAnsi="標楷體" w:eastAsia="標楷體"/>
                <w:b w:val="0"/>
                <w:sz w:val="18"/>
                <w:szCs w:val="18"/>
              </w:rPr>
            </w:pPr>
            <w:r>
              <w:rPr>
                <w:rStyle w:val="13"/>
                <w:rFonts w:hint="eastAsia" w:ascii="標楷體" w:hAnsi="標楷體" w:eastAsia="標楷體"/>
                <w:b w:val="0"/>
                <w:sz w:val="18"/>
                <w:szCs w:val="18"/>
              </w:rPr>
              <w:t>03/26-28 期中考</w:t>
            </w:r>
          </w:p>
        </w:tc>
      </w:tr>
      <w:tr w14:paraId="4E525FC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25663C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43A075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03/31-04/04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55198857">
            <w:pPr>
              <w:spacing w:line="360" w:lineRule="exact"/>
              <w:rPr>
                <w:rFonts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立體拉花-小牛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E68D875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9A05FBD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04/03-04 清明、兒童節放假</w:t>
            </w:r>
          </w:p>
        </w:tc>
      </w:tr>
      <w:tr w14:paraId="15FE15AE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5BFC48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772745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04/07-04/11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54425AA5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立體拉花-小熊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3472BB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43B7817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04/12 親職日</w:t>
            </w:r>
          </w:p>
        </w:tc>
      </w:tr>
      <w:tr w14:paraId="1F820CD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CBB6FF4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B6EAD3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04/14-04/18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49E59932">
            <w:pPr>
              <w:spacing w:line="360" w:lineRule="exact"/>
              <w:rPr>
                <w:rFonts w:hint="default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1F08F7D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A2BFCA4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04/14 親職日補假乙天</w:t>
            </w:r>
          </w:p>
          <w:p w14:paraId="40E5218B">
            <w:pPr>
              <w:spacing w:line="240" w:lineRule="exact"/>
              <w:rPr>
                <w:rFonts w:hint="eastAsia"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04/16-18 高三期末考</w:t>
            </w:r>
          </w:p>
        </w:tc>
      </w:tr>
      <w:tr w14:paraId="30C3CB2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CEFFEE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AA747A1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04/21-04/25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6CB00882">
            <w:pPr>
              <w:spacing w:line="360" w:lineRule="exact"/>
              <w:rPr>
                <w:rFonts w:hint="eastAsia" w:ascii="標楷體" w:hAnsi="標楷體" w:eastAsia="標楷體" w:cs="Times New Roman"/>
                <w:kern w:val="2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立體拉花-章魚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9580FDF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EFA2588">
            <w:pPr>
              <w:autoSpaceDE w:val="0"/>
              <w:autoSpaceDN w:val="0"/>
              <w:adjustRightInd w:val="0"/>
              <w:spacing w:line="220" w:lineRule="exact"/>
              <w:rPr>
                <w:rStyle w:val="13"/>
                <w:rFonts w:ascii="標楷體" w:hAnsi="標楷體" w:eastAsia="標楷體"/>
                <w:b w:val="0"/>
                <w:sz w:val="18"/>
                <w:szCs w:val="18"/>
              </w:rPr>
            </w:pPr>
            <w:r>
              <w:rPr>
                <w:rStyle w:val="13"/>
                <w:rFonts w:hint="eastAsia" w:ascii="標楷體" w:hAnsi="標楷體" w:eastAsia="標楷體"/>
                <w:b w:val="0"/>
                <w:sz w:val="18"/>
                <w:szCs w:val="18"/>
              </w:rPr>
              <w:t>04/25 高三祈福儀式&amp;送舊活動</w:t>
            </w:r>
          </w:p>
        </w:tc>
      </w:tr>
      <w:tr w14:paraId="4FBE98F1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02BBF4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CEF495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04/28-05/02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0AC7D291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立體拉花-刺蝟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E45F7C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BC2300D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04/28-05/09 高一二作業抽查</w:t>
            </w:r>
          </w:p>
        </w:tc>
      </w:tr>
      <w:tr w14:paraId="6FFE63E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E86CF5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D33C7E3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523C9329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立體拉花-熊貓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0EECAAF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A4BC2EF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</w:p>
        </w:tc>
      </w:tr>
      <w:tr w14:paraId="27F5BC9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BF589A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CE2BFA3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05/12-05/16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0C32C3B9">
            <w:pPr>
              <w:spacing w:line="360" w:lineRule="exact"/>
              <w:rPr>
                <w:rFonts w:hint="default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立體拉花-小豬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356DE8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60607B4">
            <w:pPr>
              <w:spacing w:line="240" w:lineRule="exact"/>
              <w:rPr>
                <w:rFonts w:hint="eastAsia" w:ascii="標楷體" w:hAnsi="標楷體" w:eastAsia="標楷體"/>
                <w:sz w:val="18"/>
                <w:szCs w:val="18"/>
                <w:lang w:eastAsia="zh-TW"/>
              </w:rPr>
            </w:pPr>
            <w:r>
              <w:rPr>
                <w:rFonts w:hint="eastAsia" w:ascii="標楷體" w:hAnsi="標楷體" w:eastAsia="標楷體"/>
                <w:sz w:val="18"/>
                <w:szCs w:val="18"/>
                <w:lang w:eastAsia="zh-TW"/>
              </w:rPr>
              <w:t>重大議題:多元文化</w:t>
            </w:r>
          </w:p>
        </w:tc>
      </w:tr>
      <w:tr w14:paraId="63D094D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B2D44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C84E040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05/19-05/23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473D1B40">
            <w:pPr>
              <w:spacing w:line="360" w:lineRule="exact"/>
              <w:rPr>
                <w:rFonts w:hint="eastAsia" w:ascii="標楷體" w:hAnsi="標楷體" w:eastAsia="標楷體" w:cs="Times New Roman"/>
                <w:kern w:val="2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立體拉花-豆豆龍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DBAD386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FE293C2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</w:p>
        </w:tc>
      </w:tr>
      <w:tr w14:paraId="2335683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EE081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826972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05/26-05/30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00237759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立體拉花-小狗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41634B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E53F3CE">
            <w:pPr>
              <w:tabs>
                <w:tab w:val="left" w:pos="2333"/>
              </w:tabs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05/30 端午節補假</w:t>
            </w:r>
          </w:p>
        </w:tc>
      </w:tr>
      <w:tr w14:paraId="19F56EA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59B993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64A7348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06/02-06/06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49162775">
            <w:pPr>
              <w:spacing w:line="360" w:lineRule="exact"/>
              <w:rPr>
                <w:rFonts w:hint="eastAsia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立體拉花-柴犬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162AD78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BAE4F3">
            <w:pPr>
              <w:spacing w:line="24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06/02 畢業典禮</w:t>
            </w:r>
          </w:p>
        </w:tc>
      </w:tr>
      <w:tr w14:paraId="17EF19E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A86813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86B86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06/09-06/13</w:t>
            </w:r>
          </w:p>
        </w:tc>
        <w:tc>
          <w:tcPr>
            <w:tcW w:w="2982" w:type="dxa"/>
            <w:gridSpan w:val="3"/>
            <w:shd w:val="clear"/>
            <w:vAlign w:val="top"/>
          </w:tcPr>
          <w:p w14:paraId="57D57582">
            <w:pPr>
              <w:spacing w:line="360" w:lineRule="exact"/>
              <w:rPr>
                <w:rFonts w:hint="default" w:ascii="標楷體" w:hAnsi="標楷體" w:eastAsia="標楷體" w:cs="Times New Roman"/>
                <w:kern w:val="0"/>
                <w:sz w:val="22"/>
                <w:szCs w:val="22"/>
                <w:lang w:val="en-US" w:eastAsia="zh-TW" w:bidi="ar-SA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  <w:lang w:eastAsia="zh-TW"/>
              </w:rPr>
              <w:t>立體拉花-</w:t>
            </w:r>
            <w:r>
              <w:rPr>
                <w:rFonts w:hint="eastAsia" w:ascii="標楷體" w:hAnsi="標楷體" w:eastAsia="標楷體"/>
                <w:sz w:val="22"/>
                <w:szCs w:val="22"/>
                <w:lang w:val="en-US" w:eastAsia="zh-TW"/>
              </w:rPr>
              <w:t xml:space="preserve">LINE兔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958A04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B56A4C0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</w:p>
        </w:tc>
      </w:tr>
      <w:tr w14:paraId="5D59CE6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BA32F5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5F0E90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06/16-06/20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00C1E9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eastAsia="zh-TW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D8671E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61E7600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Style w:val="13"/>
                <w:rFonts w:hint="eastAsia" w:ascii="標楷體" w:hAnsi="標楷體" w:eastAsia="標楷體"/>
                <w:b w:val="0"/>
                <w:sz w:val="18"/>
                <w:szCs w:val="18"/>
              </w:rPr>
              <w:t>06/17-19 高一二期末考</w:t>
            </w:r>
          </w:p>
        </w:tc>
      </w:tr>
      <w:tr w14:paraId="13B388D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23A6E0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ascii="標楷體" w:hAnsi="標楷體"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B36FF8">
            <w:pPr>
              <w:spacing w:line="360" w:lineRule="exact"/>
              <w:jc w:val="center"/>
              <w:rPr>
                <w:rFonts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06/23-06/27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219255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2"/>
                <w:szCs w:val="22"/>
                <w:lang w:eastAsia="zh-TW"/>
              </w:rPr>
              <w:t>期末檢討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032BCA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A763D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</w:p>
        </w:tc>
      </w:tr>
      <w:tr w14:paraId="4128C68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E18F91">
            <w:pPr>
              <w:spacing w:line="400" w:lineRule="exact"/>
              <w:jc w:val="center"/>
              <w:rPr>
                <w:rFonts w:ascii="標楷體" w:hAnsi="標楷體" w:eastAsia="標楷體" w:cs="標楷體"/>
                <w:kern w:val="0"/>
              </w:rPr>
            </w:pPr>
            <w:r>
              <w:rPr>
                <w:rFonts w:hint="eastAsia" w:ascii="標楷體" w:hAnsi="標楷體" w:eastAsia="標楷體" w:cs="標楷體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B88FAD">
            <w:pPr>
              <w:spacing w:line="360" w:lineRule="exact"/>
              <w:jc w:val="center"/>
              <w:rPr>
                <w:rFonts w:hint="eastAsia" w:ascii="標楷體" w:hAnsi="標楷體" w:eastAsia="標楷體"/>
                <w:kern w:val="0"/>
                <w:sz w:val="22"/>
                <w:szCs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E77B71B">
            <w:pPr>
              <w:autoSpaceDE w:val="0"/>
              <w:autoSpaceDN w:val="0"/>
              <w:adjustRightInd w:val="0"/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9BD4B3">
            <w:pPr>
              <w:spacing w:line="360" w:lineRule="exact"/>
              <w:rPr>
                <w:rFonts w:ascii="標楷體" w:hAnsi="標楷體"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702F847">
            <w:pPr>
              <w:autoSpaceDE w:val="0"/>
              <w:autoSpaceDN w:val="0"/>
              <w:adjustRightInd w:val="0"/>
              <w:spacing w:line="220" w:lineRule="exact"/>
              <w:rPr>
                <w:rFonts w:ascii="標楷體" w:hAnsi="標楷體" w:eastAsia="標楷體"/>
                <w:kern w:val="0"/>
                <w:sz w:val="18"/>
                <w:szCs w:val="18"/>
              </w:rPr>
            </w:pPr>
            <w:r>
              <w:rPr>
                <w:rFonts w:hint="eastAsia" w:ascii="標楷體" w:hAnsi="標楷體" w:eastAsia="標楷體"/>
                <w:kern w:val="0"/>
                <w:sz w:val="18"/>
                <w:szCs w:val="18"/>
              </w:rPr>
              <w:t>06/30休業式</w:t>
            </w:r>
          </w:p>
        </w:tc>
      </w:tr>
    </w:tbl>
    <w:p w14:paraId="5F20FCB2">
      <w:pPr>
        <w:spacing w:line="400" w:lineRule="exact"/>
        <w:rPr>
          <w:rFonts w:ascii="標楷體" w:hAnsi="標楷體" w:eastAsia="標楷體"/>
          <w:kern w:val="0"/>
          <w:sz w:val="22"/>
          <w:szCs w:val="22"/>
        </w:rPr>
      </w:pPr>
      <w:r>
        <w:rPr>
          <w:rFonts w:hint="eastAsia" w:ascii="標楷體" w:hAnsi="標楷體" w:eastAsia="標楷體"/>
          <w:kern w:val="0"/>
          <w:sz w:val="22"/>
          <w:szCs w:val="22"/>
        </w:rPr>
        <w:t>※備註欄可填寫有關重大議題融入</w:t>
      </w:r>
      <w:r>
        <w:rPr>
          <w:rFonts w:ascii="標楷體" w:hAnsi="標楷體" w:eastAsia="標楷體"/>
          <w:sz w:val="22"/>
          <w:szCs w:val="22"/>
        </w:rPr>
        <w:t>（所謂重大議題包含：</w:t>
      </w:r>
      <w:r>
        <w:rPr>
          <w:rFonts w:hint="eastAsia" w:ascii="標楷體" w:hAnsi="標楷體"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>
        <w:rPr>
          <w:rFonts w:ascii="標楷體" w:hAnsi="標楷體" w:eastAsia="標楷體"/>
          <w:sz w:val="22"/>
          <w:szCs w:val="22"/>
        </w:rPr>
        <w:t>）</w:t>
      </w:r>
      <w:r>
        <w:rPr>
          <w:rFonts w:hint="eastAsia" w:ascii="標楷體" w:hAnsi="標楷體" w:eastAsia="標楷體"/>
          <w:kern w:val="0"/>
          <w:sz w:val="22"/>
          <w:szCs w:val="22"/>
        </w:rPr>
        <w:t xml:space="preserve">及其他重要活動。 </w:t>
      </w:r>
    </w:p>
    <w:sectPr>
      <w:footerReference r:id="rId3" w:type="even"/>
      <w:pgSz w:w="11906" w:h="16838"/>
      <w:pgMar w:top="567" w:right="907" w:bottom="567" w:left="851" w:header="851" w:footer="992" w:gutter="0"/>
      <w:pgNumType w:start="291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¼Ð·¢Åé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0F20A">
    <w:pPr>
      <w:pStyle w:val="9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292</w:t>
    </w:r>
    <w:r>
      <w:rPr>
        <w:rStyle w:val="12"/>
      </w:rPr>
      <w:fldChar w:fldCharType="end"/>
    </w:r>
  </w:p>
  <w:p w14:paraId="44C5E0A7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80"/>
  <w:evenAndOddHeaders w:val="1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  <w:rsid w:val="2E5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paragraph" w:styleId="5">
    <w:name w:val="Closing"/>
    <w:basedOn w:val="1"/>
    <w:qFormat/>
    <w:uiPriority w:val="0"/>
    <w:pPr>
      <w:ind w:left="100" w:leftChars="1800"/>
    </w:pPr>
    <w:rPr>
      <w:rFonts w:ascii="標楷體" w:eastAsia="標楷體" w:cs="標楷體"/>
      <w:kern w:val="0"/>
    </w:rPr>
  </w:style>
  <w:style w:type="character" w:styleId="6">
    <w:name w:val="annotation reference"/>
    <w:semiHidden/>
    <w:qFormat/>
    <w:uiPriority w:val="0"/>
    <w:rPr>
      <w:sz w:val="18"/>
      <w:szCs w:val="18"/>
    </w:rPr>
  </w:style>
  <w:style w:type="paragraph" w:styleId="7">
    <w:name w:val="annotation text"/>
    <w:basedOn w:val="1"/>
    <w:semiHidden/>
    <w:qFormat/>
    <w:uiPriority w:val="0"/>
  </w:style>
  <w:style w:type="paragraph" w:styleId="8">
    <w:name w:val="annotation subject"/>
    <w:basedOn w:val="7"/>
    <w:next w:val="7"/>
    <w:semiHidden/>
    <w:qFormat/>
    <w:uiPriority w:val="0"/>
    <w:rPr>
      <w:b/>
      <w:bCs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Note Heading"/>
    <w:basedOn w:val="1"/>
    <w:next w:val="1"/>
    <w:qFormat/>
    <w:uiPriority w:val="0"/>
    <w:pPr>
      <w:jc w:val="center"/>
    </w:pPr>
    <w:rPr>
      <w:rFonts w:ascii="標楷體" w:eastAsia="標楷體" w:cs="標楷體"/>
      <w:kern w:val="0"/>
    </w:rPr>
  </w:style>
  <w:style w:type="character" w:styleId="12">
    <w:name w:val="page number"/>
    <w:basedOn w:val="2"/>
    <w:uiPriority w:val="0"/>
  </w:style>
  <w:style w:type="character" w:styleId="13">
    <w:name w:val="Strong"/>
    <w:qFormat/>
    <w:uiPriority w:val="0"/>
    <w:rPr>
      <w:b/>
      <w:bCs/>
    </w:rPr>
  </w:style>
  <w:style w:type="table" w:styleId="14">
    <w:name w:val="Table Grid"/>
    <w:basedOn w:val="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oc 1"/>
    <w:basedOn w:val="1"/>
    <w:next w:val="1"/>
    <w:autoRedefine/>
    <w:semiHidden/>
    <w:qFormat/>
    <w:uiPriority w:val="0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6">
    <w:name w:val="樣式111"/>
    <w:basedOn w:val="1"/>
    <w:autoRedefine/>
    <w:uiPriority w:val="0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17">
    <w:name w:val="樣式a"/>
    <w:basedOn w:val="1"/>
    <w:uiPriority w:val="0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細明體" w:hAnsi="Times New Roman" w:eastAsia="新細明體" w:cs="新細明體"/>
      <w:color w:val="000000"/>
      <w:sz w:val="24"/>
      <w:szCs w:val="24"/>
      <w:lang w:val="en-US" w:eastAsia="zh-TW" w:bidi="ar-SA"/>
    </w:rPr>
  </w:style>
  <w:style w:type="character" w:customStyle="1" w:styleId="19">
    <w:name w:val="頁首 字元"/>
    <w:link w:val="10"/>
    <w:qFormat/>
    <w:uiPriority w:val="0"/>
    <w:rPr>
      <w:rFonts w:eastAsia="新細明體"/>
      <w:kern w:val="2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Company>User</Company>
  <Pages>1</Pages>
  <Words>349</Words>
  <Characters>487</Characters>
  <Lines>4</Lines>
  <Paragraphs>1</Paragraphs>
  <TotalTime>25</TotalTime>
  <ScaleCrop>false</ScaleCrop>
  <LinksUpToDate>false</LinksUpToDate>
  <CharactersWithSpaces>835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2024-01-22T00:48:00Z</dcterms:created>
  <dc:creator>User</dc:creator>
  <cp:lastModifiedBy>a0935</cp:lastModifiedBy>
  <cp:lastPrinted>2009-02-11T08:45:00Z</cp:lastPrinted>
  <dcterms:modified xsi:type="dcterms:W3CDTF">2025-02-14T06:03:04Z</dcterms:modified>
  <dc:title>教學計畫有別於教學活動設計和教案，它是教學前的構思、設計和規劃，也是教學前用來和學群教師、家長、行政人員的溝通用的，同時也是課程管理的工具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F373A083109644CC94909EC0B465F688_13</vt:lpwstr>
  </property>
</Properties>
</file>