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0E" w:rsidRDefault="00AB0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仰德高中114年度第一學期一年級歷史</w:t>
      </w:r>
      <w:r w:rsidR="00FC0EB0">
        <w:rPr>
          <w:rFonts w:eastAsia="Times New Roman"/>
          <w:color w:val="000000"/>
          <w:sz w:val="24"/>
          <w:szCs w:val="24"/>
        </w:rPr>
        <w:t>科教學計畫</w:t>
      </w:r>
    </w:p>
    <w:tbl>
      <w:tblPr>
        <w:tblStyle w:val="a5"/>
        <w:tblW w:w="10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1720E" w:rsidTr="00403BFB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一、教學目標</w:t>
            </w:r>
            <w:proofErr w:type="spellEnd"/>
          </w:p>
        </w:tc>
        <w:tc>
          <w:tcPr>
            <w:tcW w:w="8142" w:type="dxa"/>
            <w:gridSpan w:val="9"/>
          </w:tcPr>
          <w:p w:rsidR="00291CE7" w:rsidRPr="00291CE7" w:rsidRDefault="00291CE7" w:rsidP="00291CE7">
            <w:pPr>
              <w:widowControl w:val="0"/>
              <w:spacing w:line="400" w:lineRule="exact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1</w:t>
            </w:r>
            <w:r w:rsidRPr="00291CE7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、引導學生了解歷史知識的特色及歷史的意義。</w:t>
            </w:r>
          </w:p>
          <w:p w:rsidR="00291CE7" w:rsidRPr="00291CE7" w:rsidRDefault="00291CE7" w:rsidP="00291CE7">
            <w:pPr>
              <w:widowControl w:val="0"/>
              <w:spacing w:line="400" w:lineRule="exact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2</w:t>
            </w:r>
            <w:r w:rsidRPr="00291CE7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、幫助學生理解自己的文化根源，進而主動關注公共議題。</w:t>
            </w:r>
          </w:p>
          <w:p w:rsidR="00A1720E" w:rsidRDefault="00291CE7" w:rsidP="00291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3</w:t>
            </w:r>
            <w:r w:rsidRPr="00291CE7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、建立學生對於世界上各種文化的認識和理解，培養多元的世界觀。</w:t>
            </w:r>
          </w:p>
        </w:tc>
      </w:tr>
      <w:tr w:rsidR="00A1720E" w:rsidTr="00403BFB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A1720E" w:rsidRDefault="00FC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二、評量方式</w:t>
            </w:r>
            <w:proofErr w:type="spellEnd"/>
          </w:p>
        </w:tc>
        <w:tc>
          <w:tcPr>
            <w:tcW w:w="8142" w:type="dxa"/>
            <w:gridSpan w:val="9"/>
          </w:tcPr>
          <w:p w:rsidR="00855FFF" w:rsidRPr="00855FFF" w:rsidRDefault="00855FFF" w:rsidP="00855FFF">
            <w:pPr>
              <w:widowControl w:val="0"/>
              <w:snapToGrid w:val="0"/>
              <w:spacing w:line="300" w:lineRule="exact"/>
              <w:jc w:val="both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 w:rsidRPr="00855FFF">
              <w:rPr>
                <w:rFonts w:asciiTheme="minorEastAsia" w:hAnsiTheme="minorEastAsia" w:cs="Calibri" w:hint="eastAsia"/>
                <w:spacing w:val="-20"/>
                <w:sz w:val="22"/>
                <w:szCs w:val="22"/>
                <w:lang w:val="en-US"/>
              </w:rPr>
              <w:t>1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 xml:space="preserve"> 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課堂筆記</w:t>
            </w:r>
          </w:p>
          <w:p w:rsidR="00A1720E" w:rsidRDefault="00855FFF" w:rsidP="0085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2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.學習態度</w:t>
            </w:r>
          </w:p>
          <w:p w:rsidR="00855FFF" w:rsidRPr="00855FFF" w:rsidRDefault="00855FFF" w:rsidP="00855FFF">
            <w:pPr>
              <w:widowControl w:val="0"/>
              <w:snapToGrid w:val="0"/>
              <w:spacing w:line="300" w:lineRule="exact"/>
              <w:jc w:val="both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3.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分組討論及</w:t>
            </w:r>
            <w:r w:rsidR="00307B51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書面/口頭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報告</w:t>
            </w:r>
          </w:p>
          <w:p w:rsidR="00855FFF" w:rsidRPr="00855FFF" w:rsidRDefault="00855FFF" w:rsidP="00855FFF">
            <w:pPr>
              <w:widowControl w:val="0"/>
              <w:snapToGrid w:val="0"/>
              <w:spacing w:line="300" w:lineRule="exact"/>
              <w:jc w:val="both"/>
              <w:rPr>
                <w:rFonts w:asciiTheme="minorEastAsia" w:hAnsiTheme="minorEastAsia" w:cs="Calibri"/>
                <w:sz w:val="22"/>
                <w:szCs w:val="22"/>
                <w:lang w:val="en-US"/>
              </w:rPr>
            </w:pPr>
            <w:r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4</w:t>
            </w:r>
            <w:r w:rsidRPr="00855FFF">
              <w:rPr>
                <w:rFonts w:asciiTheme="minorEastAsia" w:hAnsiTheme="minorEastAsia" w:cs="Calibri" w:hint="eastAsia"/>
                <w:sz w:val="22"/>
                <w:szCs w:val="22"/>
                <w:lang w:val="en-US"/>
              </w:rPr>
              <w:t>.隨堂測驗</w:t>
            </w:r>
          </w:p>
        </w:tc>
      </w:tr>
      <w:tr w:rsidR="00403BFB" w:rsidTr="00403BFB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三、成績計算</w:t>
            </w:r>
            <w:proofErr w:type="spellEnd"/>
          </w:p>
        </w:tc>
        <w:tc>
          <w:tcPr>
            <w:tcW w:w="8142" w:type="dxa"/>
            <w:gridSpan w:val="9"/>
            <w:vAlign w:val="center"/>
          </w:tcPr>
          <w:p w:rsidR="00403BFB" w:rsidRPr="00E71D8E" w:rsidRDefault="00403BFB" w:rsidP="00680149">
            <w:pPr>
              <w:snapToGrid w:val="0"/>
              <w:spacing w:line="320" w:lineRule="exact"/>
              <w:jc w:val="both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1.平時成績：50 %</w:t>
            </w:r>
          </w:p>
          <w:p w:rsidR="00403BFB" w:rsidRPr="00E71D8E" w:rsidRDefault="00403BFB" w:rsidP="00680149">
            <w:pPr>
              <w:snapToGrid w:val="0"/>
              <w:spacing w:line="320" w:lineRule="exact"/>
              <w:jc w:val="both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2.</w:t>
            </w:r>
            <w:r w:rsidR="00F072A5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期中</w:t>
            </w: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考：</w:t>
            </w:r>
            <w:r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2</w:t>
            </w: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5%</w:t>
            </w:r>
          </w:p>
          <w:p w:rsidR="00403BFB" w:rsidRPr="00FA59B2" w:rsidRDefault="00403BFB" w:rsidP="00403BFB">
            <w:pPr>
              <w:snapToGrid w:val="0"/>
              <w:spacing w:line="320" w:lineRule="exact"/>
              <w:ind w:left="202" w:rightChars="56" w:right="112" w:hangingChars="101" w:hanging="202"/>
              <w:jc w:val="both"/>
              <w:rPr>
                <w:rFonts w:ascii="標楷體" w:eastAsia="標楷體" w:hAnsi="標楷體"/>
                <w:spacing w:val="-20"/>
              </w:rPr>
            </w:pP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4.期末考：</w:t>
            </w:r>
            <w:r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25</w:t>
            </w:r>
            <w:r w:rsidRPr="00E71D8E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 xml:space="preserve"> %</w:t>
            </w:r>
          </w:p>
        </w:tc>
      </w:tr>
      <w:tr w:rsidR="00403BFB" w:rsidTr="00403BFB">
        <w:trPr>
          <w:trHeight w:val="20"/>
          <w:jc w:val="center"/>
        </w:trPr>
        <w:tc>
          <w:tcPr>
            <w:tcW w:w="2266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四、對學生的期望</w:t>
            </w:r>
            <w:proofErr w:type="spellEnd"/>
          </w:p>
        </w:tc>
        <w:tc>
          <w:tcPr>
            <w:tcW w:w="8142" w:type="dxa"/>
            <w:gridSpan w:val="9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3BFB" w:rsidTr="00403BFB">
        <w:trPr>
          <w:trHeight w:val="20"/>
          <w:jc w:val="center"/>
        </w:trPr>
        <w:tc>
          <w:tcPr>
            <w:tcW w:w="10408" w:type="dxa"/>
            <w:gridSpan w:val="1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五、教學進度</w:t>
            </w:r>
            <w:proofErr w:type="spellEnd"/>
          </w:p>
        </w:tc>
      </w:tr>
      <w:tr w:rsidR="00403BFB" w:rsidTr="00403BFB">
        <w:trPr>
          <w:cantSplit/>
          <w:trHeight w:val="405"/>
          <w:jc w:val="center"/>
        </w:trPr>
        <w:tc>
          <w:tcPr>
            <w:tcW w:w="947" w:type="dxa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每週</w:t>
            </w:r>
            <w:proofErr w:type="spellEnd"/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節數</w:t>
            </w:r>
            <w:proofErr w:type="spellEnd"/>
          </w:p>
        </w:tc>
        <w:tc>
          <w:tcPr>
            <w:tcW w:w="959" w:type="dxa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編定</w:t>
            </w:r>
            <w:proofErr w:type="spellEnd"/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教師</w:t>
            </w:r>
            <w:proofErr w:type="spellEnd"/>
          </w:p>
        </w:tc>
        <w:tc>
          <w:tcPr>
            <w:tcW w:w="1981" w:type="dxa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徐長齡</w:t>
            </w:r>
          </w:p>
        </w:tc>
        <w:tc>
          <w:tcPr>
            <w:tcW w:w="1269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書名</w:t>
            </w:r>
            <w:proofErr w:type="spellEnd"/>
          </w:p>
        </w:tc>
        <w:tc>
          <w:tcPr>
            <w:tcW w:w="1792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歷史全一冊</w:t>
            </w:r>
          </w:p>
        </w:tc>
        <w:tc>
          <w:tcPr>
            <w:tcW w:w="700" w:type="dxa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科班</w:t>
            </w:r>
            <w:proofErr w:type="spellEnd"/>
          </w:p>
        </w:tc>
        <w:tc>
          <w:tcPr>
            <w:tcW w:w="1860" w:type="dxa"/>
            <w:vMerge w:val="restart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AB0266">
              <w:rPr>
                <w:color w:val="000000"/>
                <w:sz w:val="16"/>
                <w:szCs w:val="16"/>
              </w:rPr>
              <w:t>電商</w:t>
            </w:r>
            <w:proofErr w:type="gramStart"/>
            <w:r w:rsidRPr="00AB0266">
              <w:rPr>
                <w:color w:val="000000"/>
                <w:sz w:val="16"/>
                <w:szCs w:val="16"/>
              </w:rPr>
              <w:t>一</w:t>
            </w:r>
            <w:proofErr w:type="gramEnd"/>
            <w:r w:rsidRPr="00AB0266">
              <w:rPr>
                <w:color w:val="000000"/>
                <w:sz w:val="16"/>
                <w:szCs w:val="16"/>
              </w:rPr>
              <w:t>忠</w:t>
            </w:r>
            <w:r w:rsidRPr="00AB0266">
              <w:rPr>
                <w:color w:val="000000"/>
                <w:sz w:val="16"/>
                <w:szCs w:val="16"/>
              </w:rPr>
              <w:t>/</w:t>
            </w:r>
            <w:r w:rsidRPr="00AB0266">
              <w:rPr>
                <w:color w:val="000000"/>
                <w:sz w:val="16"/>
                <w:szCs w:val="16"/>
              </w:rPr>
              <w:t>電商</w:t>
            </w:r>
            <w:proofErr w:type="gramStart"/>
            <w:r w:rsidRPr="00AB0266">
              <w:rPr>
                <w:color w:val="000000"/>
                <w:sz w:val="16"/>
                <w:szCs w:val="16"/>
              </w:rPr>
              <w:t>一</w:t>
            </w:r>
            <w:proofErr w:type="gramEnd"/>
            <w:r w:rsidRPr="00AB0266">
              <w:rPr>
                <w:color w:val="000000"/>
                <w:sz w:val="16"/>
                <w:szCs w:val="16"/>
              </w:rPr>
              <w:t>孝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時尚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忠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餐飲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忠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餐飲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孝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烘焙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忠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</w:p>
          <w:p w:rsidR="00403BFB" w:rsidRPr="00AB0266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餐技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忠</w:t>
            </w:r>
          </w:p>
        </w:tc>
      </w:tr>
      <w:tr w:rsidR="00403BFB" w:rsidTr="00403BFB">
        <w:trPr>
          <w:cantSplit/>
          <w:trHeight w:val="405"/>
          <w:jc w:val="center"/>
        </w:trPr>
        <w:tc>
          <w:tcPr>
            <w:tcW w:w="947" w:type="dxa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出版社</w:t>
            </w:r>
            <w:proofErr w:type="spellEnd"/>
          </w:p>
        </w:tc>
        <w:tc>
          <w:tcPr>
            <w:tcW w:w="1792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育達文化</w:t>
            </w:r>
          </w:p>
        </w:tc>
        <w:tc>
          <w:tcPr>
            <w:tcW w:w="700" w:type="dxa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3BFB" w:rsidTr="00403BFB">
        <w:trPr>
          <w:trHeight w:val="20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週次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日期起訖</w:t>
            </w:r>
            <w:proofErr w:type="spellEnd"/>
          </w:p>
        </w:tc>
        <w:tc>
          <w:tcPr>
            <w:tcW w:w="2982" w:type="dxa"/>
            <w:gridSpan w:val="3"/>
            <w:tcBorders>
              <w:bottom w:val="single" w:sz="4" w:space="0" w:color="000000"/>
            </w:tcBorders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教 學 內 容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作  業</w:t>
            </w:r>
          </w:p>
        </w:tc>
        <w:tc>
          <w:tcPr>
            <w:tcW w:w="327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備   註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9/1開學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</w:tcBorders>
            <w:vAlign w:val="center"/>
          </w:tcPr>
          <w:p w:rsidR="00403BFB" w:rsidRDefault="00626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歷代朝代演進表複習及補充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03BFB" w:rsidRPr="0047703F" w:rsidRDefault="0047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thick"/>
              </w:rPr>
            </w:pPr>
            <w:r w:rsidRPr="0047703F">
              <w:rPr>
                <w:color w:val="000000"/>
                <w:u w:val="thick"/>
              </w:rPr>
              <w:t>永續發展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626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第一章如何認識過去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626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第一章如何認識過去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9/26教師節感恩敬師活動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第一章體驗歷史活動</w:t>
            </w:r>
          </w:p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分組報告</w:t>
            </w: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9/29教師節補假、羽球週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第一章</w:t>
            </w:r>
            <w:r>
              <w:rPr>
                <w:color w:val="000000"/>
                <w:sz w:val="22"/>
                <w:szCs w:val="22"/>
              </w:rPr>
              <w:t>延伸學習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討論與思考</w:t>
            </w:r>
          </w:p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期中考複習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10/6中秋節、10/10雙十節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10/15-17期中考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第二章飲食文化的世界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7703F" w:rsidRPr="0047703F" w:rsidRDefault="0047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47703F">
              <w:rPr>
                <w:rFonts w:hint="eastAsia"/>
                <w:color w:val="000000"/>
                <w:u w:val="thick"/>
              </w:rPr>
              <w:t>多元文化</w:t>
            </w:r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10/24光復節補假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第二章飲食文化的世界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10/29-31全校校外教學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第二章飲食文化的世界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11/5運動會預演、11/7全校運動會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十一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 w:rsidP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第二</w:t>
            </w:r>
            <w:r>
              <w:rPr>
                <w:color w:val="000000"/>
                <w:sz w:val="22"/>
                <w:szCs w:val="22"/>
              </w:rPr>
              <w:t>章體驗歷史活動</w:t>
            </w:r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11/10-11高三模擬考、11/14電商科資訊展、11/15親職日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十二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 w:rsidP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第二</w:t>
            </w:r>
            <w:r>
              <w:rPr>
                <w:color w:val="000000"/>
                <w:sz w:val="22"/>
                <w:szCs w:val="22"/>
              </w:rPr>
              <w:t>章延伸學習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討論與思考</w:t>
            </w:r>
          </w:p>
          <w:p w:rsidR="00403BFB" w:rsidRPr="00F072A5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03BFB" w:rsidRDefault="0079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11/17親職日補假、11/21高一創意校歌曲暨友善校園隊呼競賽(</w:t>
            </w:r>
            <w:proofErr w:type="spellStart"/>
            <w:r>
              <w:rPr>
                <w:rFonts w:eastAsia="Times New Roman"/>
                <w:color w:val="000000"/>
              </w:rPr>
              <w:t>下午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十三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第五章建築的歷史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7703F" w:rsidRPr="0047703F" w:rsidRDefault="0047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u w:val="thick"/>
              </w:rPr>
            </w:pPr>
            <w:r w:rsidRPr="0047703F">
              <w:rPr>
                <w:rFonts w:hint="eastAsia"/>
                <w:color w:val="000000"/>
                <w:u w:val="thick"/>
              </w:rPr>
              <w:t>環境</w:t>
            </w:r>
            <w:r>
              <w:rPr>
                <w:rFonts w:hint="eastAsia"/>
                <w:color w:val="000000"/>
                <w:u w:val="thick"/>
              </w:rPr>
              <w:t xml:space="preserve"> / </w:t>
            </w:r>
            <w:r>
              <w:rPr>
                <w:rFonts w:hint="eastAsia"/>
                <w:color w:val="000000"/>
                <w:u w:val="thick"/>
              </w:rPr>
              <w:t>安全</w:t>
            </w:r>
          </w:p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籃球週</w:t>
            </w:r>
            <w:proofErr w:type="spellEnd"/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十四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第五章建築的歷史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12月英文月</w:t>
            </w:r>
          </w:p>
        </w:tc>
      </w:tr>
      <w:tr w:rsidR="00403BFB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十五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vAlign w:val="center"/>
          </w:tcPr>
          <w:p w:rsidR="00403BFB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第五章建築的歷史</w:t>
            </w:r>
          </w:p>
        </w:tc>
        <w:tc>
          <w:tcPr>
            <w:tcW w:w="1761" w:type="dxa"/>
            <w:gridSpan w:val="2"/>
            <w:vAlign w:val="center"/>
          </w:tcPr>
          <w:p w:rsidR="00403BFB" w:rsidRDefault="0047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</w:tcPr>
          <w:p w:rsidR="00403BFB" w:rsidRDefault="004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十六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 w:rsidP="00680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第五</w:t>
            </w:r>
            <w:r>
              <w:rPr>
                <w:color w:val="000000"/>
                <w:sz w:val="22"/>
                <w:szCs w:val="22"/>
              </w:rPr>
              <w:t>章體驗歷史活動</w:t>
            </w:r>
          </w:p>
          <w:p w:rsidR="00F072A5" w:rsidRDefault="00F072A5" w:rsidP="00680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3"/>
              </w:tabs>
              <w:rPr>
                <w:color w:val="000000"/>
              </w:rPr>
            </w:pP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十七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 w:rsidP="00680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第五</w:t>
            </w:r>
            <w:r>
              <w:rPr>
                <w:color w:val="000000"/>
                <w:sz w:val="22"/>
                <w:szCs w:val="22"/>
              </w:rPr>
              <w:t>章延伸學習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討論與思考</w:t>
            </w:r>
          </w:p>
          <w:p w:rsidR="00F072A5" w:rsidRDefault="00F072A5" w:rsidP="00680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F072A5" w:rsidRDefault="0079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12/24廚神大賽、12/25行憲紀念日</w:t>
            </w: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十八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47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期末考</w:t>
            </w:r>
            <w:r>
              <w:rPr>
                <w:color w:val="00000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12/31越野賽跑、1/1元旦</w:t>
            </w: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十九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1/5-7期末考</w:t>
            </w: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二十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教學影片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通天神探狄仁傑</w:t>
            </w:r>
          </w:p>
        </w:tc>
        <w:tc>
          <w:tcPr>
            <w:tcW w:w="1761" w:type="dxa"/>
            <w:gridSpan w:val="2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072A5" w:rsidTr="00403BFB">
        <w:trPr>
          <w:trHeight w:val="454"/>
          <w:jc w:val="center"/>
        </w:trPr>
        <w:tc>
          <w:tcPr>
            <w:tcW w:w="947" w:type="dxa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二十一</w:t>
            </w:r>
            <w:proofErr w:type="spellEnd"/>
          </w:p>
        </w:tc>
        <w:tc>
          <w:tcPr>
            <w:tcW w:w="143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:rsidR="00F072A5" w:rsidRDefault="00F0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1/20休業式</w:t>
            </w:r>
          </w:p>
        </w:tc>
      </w:tr>
    </w:tbl>
    <w:p w:rsidR="00A1720E" w:rsidRDefault="00FC0E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※備註欄可填寫有關重大議題融入（</w:t>
      </w:r>
      <w:r>
        <w:rPr>
          <w:rFonts w:eastAsia="Times New Roman"/>
          <w:b/>
          <w:color w:val="000000"/>
          <w:sz w:val="18"/>
          <w:szCs w:val="18"/>
        </w:rPr>
        <w:t>性別平等</w:t>
      </w:r>
      <w:r>
        <w:rPr>
          <w:rFonts w:eastAsia="Times New Roman"/>
          <w:color w:val="000000"/>
          <w:sz w:val="18"/>
          <w:szCs w:val="18"/>
        </w:rPr>
        <w:t>、人權、環境、海洋、品德、生命、法治、科技、資訊、能源、</w:t>
      </w:r>
      <w:r>
        <w:rPr>
          <w:rFonts w:eastAsia="Times New Roman"/>
          <w:b/>
          <w:color w:val="000000"/>
          <w:sz w:val="18"/>
          <w:szCs w:val="18"/>
        </w:rPr>
        <w:t>安全</w:t>
      </w:r>
      <w:r>
        <w:rPr>
          <w:rFonts w:eastAsia="Times New Roman"/>
          <w:color w:val="000000"/>
          <w:sz w:val="18"/>
          <w:szCs w:val="18"/>
        </w:rPr>
        <w:t>、防災、家庭教育、生涯規劃、多元文化、閱讀素養、戶外教育、國際教育、原住民族教育、</w:t>
      </w:r>
      <w:r>
        <w:rPr>
          <w:rFonts w:eastAsia="Times New Roman"/>
          <w:b/>
          <w:color w:val="000000"/>
          <w:sz w:val="18"/>
          <w:szCs w:val="18"/>
        </w:rPr>
        <w:t>家庭暴力防治</w:t>
      </w:r>
      <w:r>
        <w:rPr>
          <w:rFonts w:eastAsia="Times New Roman"/>
          <w:color w:val="000000"/>
          <w:sz w:val="18"/>
          <w:szCs w:val="18"/>
        </w:rPr>
        <w:t xml:space="preserve">等）及其他重要活動。 </w:t>
      </w:r>
    </w:p>
    <w:sectPr w:rsidR="00A1720E">
      <w:footerReference w:type="even" r:id="rId7"/>
      <w:pgSz w:w="11906" w:h="16838"/>
      <w:pgMar w:top="567" w:right="907" w:bottom="567" w:left="851" w:header="851" w:footer="992" w:gutter="0"/>
      <w:pgNumType w:start="29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62" w:rsidRDefault="00A41C62">
      <w:r>
        <w:separator/>
      </w:r>
    </w:p>
  </w:endnote>
  <w:endnote w:type="continuationSeparator" w:id="0">
    <w:p w:rsidR="00A41C62" w:rsidRDefault="00A4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0E" w:rsidRDefault="00FC0EB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403BFB">
      <w:rPr>
        <w:color w:val="000000"/>
      </w:rPr>
      <w:fldChar w:fldCharType="separate"/>
    </w:r>
    <w:r w:rsidR="0047703F">
      <w:rPr>
        <w:rFonts w:eastAsia="Times New Roman"/>
        <w:noProof/>
        <w:color w:val="000000"/>
      </w:rPr>
      <w:t>292</w:t>
    </w:r>
    <w:r>
      <w:rPr>
        <w:color w:val="000000"/>
      </w:rPr>
      <w:fldChar w:fldCharType="end"/>
    </w:r>
  </w:p>
  <w:p w:rsidR="00A1720E" w:rsidRDefault="00A1720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62" w:rsidRDefault="00A41C62">
      <w:r>
        <w:separator/>
      </w:r>
    </w:p>
  </w:footnote>
  <w:footnote w:type="continuationSeparator" w:id="0">
    <w:p w:rsidR="00A41C62" w:rsidRDefault="00A4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720E"/>
    <w:rsid w:val="00291CE7"/>
    <w:rsid w:val="00307B51"/>
    <w:rsid w:val="00403BFB"/>
    <w:rsid w:val="0047703F"/>
    <w:rsid w:val="00626885"/>
    <w:rsid w:val="006E04C3"/>
    <w:rsid w:val="00700C0B"/>
    <w:rsid w:val="00790604"/>
    <w:rsid w:val="00855FFF"/>
    <w:rsid w:val="008856E7"/>
    <w:rsid w:val="00A1720E"/>
    <w:rsid w:val="00A41C62"/>
    <w:rsid w:val="00AB0266"/>
    <w:rsid w:val="00F072A5"/>
    <w:rsid w:val="00F93396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2025-09-13T06:03:00Z</dcterms:created>
  <dcterms:modified xsi:type="dcterms:W3CDTF">2025-09-14T11:27:00Z</dcterms:modified>
</cp:coreProperties>
</file>