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D77E6A"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 w:rsidR="00D77E6A" w:rsidRPr="00D77E6A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1067"/>
        <w:gridCol w:w="709"/>
        <w:gridCol w:w="1503"/>
      </w:tblGrid>
      <w:tr w:rsidR="00D77E6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77E6A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1.加強專業領域能力。</w:t>
            </w:r>
          </w:p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2.以生活周遭的經濟活動與理論相呼應，加深學生理解與印象。</w:t>
            </w:r>
            <w:r w:rsidRPr="000A19B9">
              <w:rPr>
                <w:rFonts w:ascii="標楷體" w:eastAsia="標楷體" w:hAnsi="標楷體"/>
              </w:rPr>
              <w:t xml:space="preserve"> </w:t>
            </w:r>
          </w:p>
        </w:tc>
      </w:tr>
      <w:tr w:rsidR="00D77E6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94B58">
              <w:rPr>
                <w:rFonts w:ascii="標楷體" w:eastAsia="標楷體" w:hAnsi="標楷體" w:hint="eastAsia"/>
              </w:rPr>
              <w:t xml:space="preserve">.作業　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.課堂隨機問答</w:t>
            </w:r>
            <w:r>
              <w:rPr>
                <w:rFonts w:ascii="標楷體" w:eastAsia="標楷體" w:hAnsi="標楷體" w:hint="eastAsia"/>
              </w:rPr>
              <w:t xml:space="preserve">  3</w:t>
            </w:r>
            <w:r w:rsidRPr="00C94B58">
              <w:rPr>
                <w:rFonts w:ascii="標楷體" w:eastAsia="標楷體" w:hAnsi="標楷體" w:hint="eastAsia"/>
              </w:rPr>
              <w:t>.學習態度觀察</w:t>
            </w:r>
          </w:p>
        </w:tc>
      </w:tr>
      <w:tr w:rsidR="00D77E6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94B58">
              <w:rPr>
                <w:rFonts w:ascii="標楷體" w:eastAsia="標楷體" w:hAnsi="標楷體" w:hint="eastAsia"/>
              </w:rPr>
              <w:t>課堂表現（問答、回饋、作業等)</w:t>
            </w:r>
            <w:r>
              <w:t xml:space="preserve"> </w:t>
            </w:r>
            <w:r w:rsidRPr="00C94B58">
              <w:rPr>
                <w:rFonts w:ascii="標楷體" w:eastAsia="標楷體" w:hAnsi="標楷體"/>
              </w:rPr>
              <w:t>50%</w:t>
            </w:r>
            <w:r>
              <w:rPr>
                <w:rFonts w:ascii="標楷體" w:eastAsia="標楷體" w:hAnsi="標楷體" w:hint="eastAsia"/>
              </w:rPr>
              <w:t>。2.</w:t>
            </w:r>
            <w:r w:rsidRPr="00C94B58">
              <w:rPr>
                <w:rFonts w:ascii="標楷體" w:eastAsia="標楷體" w:hAnsi="標楷體" w:hint="eastAsia"/>
              </w:rPr>
              <w:t>段考：</w:t>
            </w:r>
            <w:r>
              <w:rPr>
                <w:rFonts w:ascii="標楷體" w:eastAsia="標楷體" w:hAnsi="標楷體" w:hint="eastAsia"/>
              </w:rPr>
              <w:t>2</w:t>
            </w:r>
            <w:r w:rsidRPr="00C94B58">
              <w:rPr>
                <w:rFonts w:ascii="標楷體" w:eastAsia="標楷體" w:hAnsi="標楷體" w:hint="eastAsia"/>
              </w:rPr>
              <w:t>0%</w:t>
            </w:r>
            <w:r>
              <w:rPr>
                <w:rFonts w:ascii="標楷體" w:eastAsia="標楷體" w:hAnsi="標楷體" w:hint="eastAsia"/>
              </w:rPr>
              <w:t>。3.出席率30%</w:t>
            </w:r>
          </w:p>
        </w:tc>
      </w:tr>
      <w:tr w:rsidR="00D77E6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期使學生能具備現代生活中應有的「經濟學」知識能力</w:t>
            </w:r>
          </w:p>
        </w:tc>
      </w:tr>
      <w:tr w:rsidR="00D77E6A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D77E6A" w:rsidRPr="000A19B9" w:rsidTr="00D77E6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杜鳳榜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經濟學(上)B645A1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</w:rPr>
              <w:t>電僑三忠</w:t>
            </w:r>
          </w:p>
        </w:tc>
      </w:tr>
      <w:tr w:rsidR="00D77E6A" w:rsidRPr="000A19B9" w:rsidTr="00D77E6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77E6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Default="00D77E6A" w:rsidP="00D77E6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經濟基本概念</w:t>
            </w:r>
          </w:p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需求與供給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消費行為理論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生產理論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Pr="000A19B9" w:rsidRDefault="00D77E6A" w:rsidP="00D77E6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Pr="000A19B9" w:rsidRDefault="00D77E6A" w:rsidP="00D77E6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市場結構與廠商收益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Default="00D77E6A" w:rsidP="00D77E6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:rsidR="00D77E6A" w:rsidRPr="000A19B9" w:rsidRDefault="00D77E6A" w:rsidP="00D77E6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完全競爭市場產量與價格的決定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獨佔市場與價格的決定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Pr="000A19B9" w:rsidRDefault="00D77E6A" w:rsidP="00D77E6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不完全競爭市場產量與價格的決定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D77E6A" w:rsidRDefault="00D77E6A" w:rsidP="00D77E6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D77E6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77E6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77E6A" w:rsidRPr="000A19B9" w:rsidRDefault="00D77E6A" w:rsidP="00D77E6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C6" w:rsidRDefault="00CE20C6">
      <w:r>
        <w:separator/>
      </w:r>
    </w:p>
  </w:endnote>
  <w:endnote w:type="continuationSeparator" w:id="0">
    <w:p w:rsidR="00CE20C6" w:rsidRDefault="00CE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C6" w:rsidRDefault="00CE20C6">
      <w:r>
        <w:separator/>
      </w:r>
    </w:p>
  </w:footnote>
  <w:footnote w:type="continuationSeparator" w:id="0">
    <w:p w:rsidR="00CE20C6" w:rsidRDefault="00CE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20C6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77E6A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829D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1B00-E912-44AC-AA2D-8D93C626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User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2025-02-10T09:01:00Z</dcterms:created>
  <dcterms:modified xsi:type="dcterms:W3CDTF">2025-02-10T09:01:00Z</dcterms:modified>
</cp:coreProperties>
</file>